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0"/>
      </w:tblGrid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" w:anchor="Aanhef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Aanhef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" w:anchor="Hoofdstuk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1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 en toepassingsgebied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1-2)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" w:anchor="Hoofdstuk1_PAR623729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Definities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1)</w:t>
              </w:r>
            </w:hyperlink>
            <w:bookmarkStart w:id="0" w:name="anchor2_Hoofdstuk1_PAR623729"/>
            <w:bookmarkEnd w:id="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" w:anchor="Hoofdstuk1_PAR623729_Artikel1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</w:t>
              </w:r>
            </w:hyperlink>
            <w:bookmarkStart w:id="1" w:name="anchor2_Hoofdstuk1_PAR623729_Artikel1"/>
            <w:bookmarkEnd w:id="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" w:anchor="Hoofdstuk1_PAR623738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Uitbreiding Toepassingsgebied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2)</w:t>
              </w:r>
            </w:hyperlink>
            <w:bookmarkStart w:id="2" w:name="anchor2_Hoofdstuk1_PAR623738"/>
            <w:bookmarkEnd w:id="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" w:anchor="Hoofdstuk1_PAR623738_Artikel2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</w:t>
              </w:r>
            </w:hyperlink>
            <w:bookmarkStart w:id="3" w:name="anchor2_Hoofdstuk1_PAR623738_Artikel2"/>
            <w:bookmarkEnd w:id="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" w:anchor="Hoofdstuk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2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Arbeidsomstandighedenbeleid 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3-11)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" w:anchor="Hoofdstuk2_PAR62374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Arbobeleid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3)</w:t>
              </w:r>
            </w:hyperlink>
            <w:bookmarkStart w:id="4" w:name="anchor2_Hoofdstuk2_PAR623742"/>
            <w:bookmarkEnd w:id="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" w:anchor="Hoofdstuk2_PAR623742_Artikel3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</w:t>
              </w:r>
            </w:hyperlink>
            <w:bookmarkStart w:id="5" w:name="anchor2_Hoofdstuk2_PAR623742_Artikel3"/>
            <w:bookmarkEnd w:id="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" w:anchor="Hoofdstuk2_PAR623753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Aspecten van arbobeleid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4)</w:t>
              </w:r>
            </w:hyperlink>
            <w:bookmarkStart w:id="6" w:name="anchor2_Hoofdstuk2_PAR623753"/>
            <w:bookmarkEnd w:id="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" w:anchor="Hoofdstuk2_PAR623753_Artikel4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 Aanpassing arbeidsplaats werknemer met structurele functionele beperking</w:t>
              </w:r>
            </w:hyperlink>
            <w:bookmarkStart w:id="7" w:name="anchor2_Hoofdstuk2_PAR623753_Artikel4"/>
            <w:bookmarkEnd w:id="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" w:anchor="Hoofdstuk2_PAR62421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Inventarisatie en evaluatie van risico's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5)</w:t>
              </w:r>
            </w:hyperlink>
            <w:bookmarkStart w:id="8" w:name="anchor2_Hoofdstuk2_PAR624212"/>
            <w:bookmarkEnd w:id="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" w:anchor="Hoofdstuk2_PAR624212_Artikel5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</w:t>
              </w:r>
            </w:hyperlink>
            <w:bookmarkStart w:id="9" w:name="anchor2_Hoofdstuk2_PAR624212_Artikel5"/>
            <w:bookmarkEnd w:id="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" w:anchor="Hoofdstuk2_PAR62376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Voorkoming en beperking van zware ongevallen waarbij gevaarlijke stoffen zijn betrokken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6)</w:t>
              </w:r>
            </w:hyperlink>
            <w:bookmarkStart w:id="10" w:name="anchor2_Hoofdstuk2_PAR623761"/>
            <w:bookmarkEnd w:id="1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" w:anchor="Hoofdstuk2_PAR623761_Artikel6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</w:t>
              </w:r>
            </w:hyperlink>
            <w:bookmarkStart w:id="11" w:name="anchor2_Hoofdstuk2_PAR623761_Artikel6"/>
            <w:bookmarkEnd w:id="1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" w:anchor="Hoofdstuk2_PAR623764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Informatie aan het publiek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7)</w:t>
              </w:r>
            </w:hyperlink>
            <w:bookmarkStart w:id="12" w:name="anchor2_Hoofdstuk2_PAR623764"/>
            <w:bookmarkEnd w:id="1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" w:anchor="Hoofdstuk2_PAR623764_Artikel7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</w:t>
              </w:r>
            </w:hyperlink>
            <w:bookmarkStart w:id="13" w:name="anchor2_Hoofdstuk2_PAR623764_Artikel7"/>
            <w:bookmarkEnd w:id="1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" w:anchor="Hoofdstuk2_PAR623769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Voorlichting en onderricht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8)</w:t>
              </w:r>
            </w:hyperlink>
            <w:bookmarkStart w:id="14" w:name="anchor2_Hoofdstuk2_PAR623769"/>
            <w:bookmarkEnd w:id="1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" w:anchor="Hoofdstuk2_PAR623769_Artikel8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</w:t>
              </w:r>
            </w:hyperlink>
            <w:bookmarkStart w:id="15" w:name="anchor2_Hoofdstuk2_PAR623769_Artikel8"/>
            <w:bookmarkEnd w:id="1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" w:anchor="Hoofdstuk2_PAR62420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Melding en registratie van arbeidsongevallen en beroepsziekten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9)</w:t>
              </w:r>
            </w:hyperlink>
            <w:bookmarkStart w:id="16" w:name="anchor2_Hoofdstuk2_PAR624201"/>
            <w:bookmarkEnd w:id="1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" w:anchor="Hoofdstuk2_PAR624201_Artikel9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</w:t>
              </w:r>
            </w:hyperlink>
            <w:bookmarkStart w:id="17" w:name="anchor2_Hoofdstuk2_PAR624201_Artikel9"/>
            <w:bookmarkEnd w:id="1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" w:anchor="Hoofdstuk2_PAR623779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Voorkomen van gevaar voor derden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10)</w:t>
              </w:r>
            </w:hyperlink>
            <w:bookmarkStart w:id="18" w:name="anchor2_Hoofdstuk2_PAR623779"/>
            <w:bookmarkEnd w:id="1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" w:anchor="Hoofdstuk2_PAR623779_Artikel10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10</w:t>
              </w:r>
            </w:hyperlink>
            <w:bookmarkStart w:id="19" w:name="anchor2_Hoofdstuk2_PAR623779_Artikel10"/>
            <w:bookmarkEnd w:id="1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" w:anchor="Hoofdstuk2_PAR623783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Algemene verplichtingen van de werknemers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11)</w:t>
              </w:r>
            </w:hyperlink>
            <w:bookmarkStart w:id="20" w:name="anchor2_Hoofdstuk2_PAR623783"/>
            <w:bookmarkEnd w:id="2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" w:anchor="Hoofdstuk2_PAR623783_Artikel11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11</w:t>
              </w:r>
            </w:hyperlink>
            <w:bookmarkStart w:id="21" w:name="anchor2_Hoofdstuk2_PAR623783_Artikel11"/>
            <w:bookmarkEnd w:id="2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" w:anchor="Hoofdstuk3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3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Samenwerking, overleg, bijzondere rechten van de ondernemingsraad, de personeelsvertegenwoordiging en de belanghebbende werknemers en de regeling van de deskundige bijstand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12-15a)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" w:anchor="Hoofdstuk3_PAR62379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Samenwerking, overleg en bijzondere rechten van de ondernemingsraad, de personeelsvertegenwoordiging en de belanghebbende werknemers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12)</w:t>
              </w:r>
            </w:hyperlink>
            <w:bookmarkStart w:id="22" w:name="anchor2_Hoofdstuk3_PAR623791"/>
            <w:bookmarkEnd w:id="2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" w:anchor="Hoofdstuk3_PAR623791_Artikel12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12</w:t>
              </w:r>
            </w:hyperlink>
            <w:bookmarkStart w:id="23" w:name="anchor2_Hoofdstuk3_PAR623791_Artikel12"/>
            <w:bookmarkEnd w:id="2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" w:anchor="Hoofdstuk3_PAR62380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Bijstand deskundige werknemers op het gebied van preventie en bescherming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13)</w:t>
              </w:r>
            </w:hyperlink>
            <w:bookmarkStart w:id="24" w:name="anchor2_Hoofdstuk3_PAR623801"/>
            <w:bookmarkEnd w:id="2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" w:anchor="Hoofdstuk3_PAR623801_Artikel13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13</w:t>
              </w:r>
            </w:hyperlink>
            <w:bookmarkStart w:id="25" w:name="anchor2_Hoofdstuk3_PAR623801_Artikel13"/>
            <w:bookmarkEnd w:id="2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" w:anchor="Hoofdstuk3_PAR623807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Maatwerkregeling aanvullende deskundige bijstand bij specifieke taken op het gebied van preventie en bescherming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14)</w:t>
              </w:r>
            </w:hyperlink>
            <w:bookmarkStart w:id="26" w:name="anchor2_Hoofdstuk3_PAR623807"/>
            <w:bookmarkEnd w:id="2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" w:anchor="Hoofdstuk3_PAR623807_Artikel14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14</w:t>
              </w:r>
            </w:hyperlink>
            <w:bookmarkStart w:id="27" w:name="anchor2_Hoofdstuk3_PAR623807_Artikel14"/>
            <w:bookmarkEnd w:id="2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" w:anchor="Hoofdstuk3_PAR62422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Vangnetregeling aanvullende deskundige bijstand op het gebied van preventie en bescherming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14a)</w:t>
              </w:r>
            </w:hyperlink>
            <w:bookmarkStart w:id="28" w:name="anchor2_Hoofdstuk3_PAR624221"/>
            <w:bookmarkEnd w:id="2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" w:anchor="Hoofdstuk3_PAR624221_Artikel14a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14a</w:t>
              </w:r>
            </w:hyperlink>
            <w:bookmarkStart w:id="29" w:name="anchor2_Hoofdstuk3_PAR624221_Artikel14a"/>
            <w:bookmarkEnd w:id="2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" w:anchor="Hoofdstuk3_PAR623813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Deskundige bijstand op het gebied van bedrijfshulpverlening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15)</w:t>
              </w:r>
            </w:hyperlink>
            <w:bookmarkStart w:id="30" w:name="anchor2_Hoofdstuk3_PAR623813"/>
            <w:bookmarkEnd w:id="3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" w:anchor="Hoofdstuk3_PAR623813_Artikel15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15</w:t>
              </w:r>
            </w:hyperlink>
            <w:bookmarkStart w:id="31" w:name="anchor2_Hoofdstuk3_PAR623813_Artikel15"/>
            <w:bookmarkEnd w:id="3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" w:anchor="Hoofdstuk3_PAR62423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 xml:space="preserve">Informatierechten deskundige werknemers en personen, </w:t>
              </w:r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lastRenderedPageBreak/>
                <w:t>bedrijfshulpverleners en arbodiensten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15a)</w:t>
              </w:r>
            </w:hyperlink>
            <w:bookmarkStart w:id="32" w:name="anchor2_Hoofdstuk3_PAR624232"/>
            <w:bookmarkEnd w:id="3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" w:anchor="Hoofdstuk3_PAR624232_Artikel15a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15a</w:t>
              </w:r>
            </w:hyperlink>
            <w:bookmarkStart w:id="33" w:name="anchor2_Hoofdstuk3_PAR624232_Artikel15a"/>
            <w:bookmarkEnd w:id="3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" w:anchor="Hoofdstuk4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4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verplichtingen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16-23)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" w:anchor="Hoofdstuk4_PAR623820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Nadere regels met betrekking tot arbeidsomstandigheden alsmede uitzonderingen op en uitbreidingen van toepassingsgebied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16)</w:t>
              </w:r>
            </w:hyperlink>
            <w:bookmarkStart w:id="34" w:name="anchor2_Hoofdstuk4_PAR623820"/>
            <w:bookmarkEnd w:id="3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" w:anchor="Hoofdstuk4_PAR623820_Artikel16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16</w:t>
              </w:r>
            </w:hyperlink>
            <w:bookmarkStart w:id="35" w:name="anchor2_Hoofdstuk4_PAR623820_Artikel16"/>
            <w:bookmarkEnd w:id="3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" w:anchor="Hoofdstuk4_PAR623826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Maatwerk door werkgevers en werknemers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17)</w:t>
              </w:r>
            </w:hyperlink>
            <w:bookmarkStart w:id="36" w:name="anchor2_Hoofdstuk4_PAR623826"/>
            <w:bookmarkEnd w:id="3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" w:anchor="Hoofdstuk4_PAR623826_Artikel17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17</w:t>
              </w:r>
            </w:hyperlink>
            <w:bookmarkStart w:id="37" w:name="anchor2_Hoofdstuk4_PAR623826_Artikel17"/>
            <w:bookmarkEnd w:id="3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" w:anchor="Hoofdstuk4_PAR62383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Arbeidsgezondheidskundig onderzoek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18)</w:t>
              </w:r>
            </w:hyperlink>
            <w:bookmarkStart w:id="38" w:name="anchor2_Hoofdstuk4_PAR623832"/>
            <w:bookmarkEnd w:id="3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" w:anchor="Hoofdstuk4_PAR623832_Artikel18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18</w:t>
              </w:r>
            </w:hyperlink>
            <w:bookmarkStart w:id="39" w:name="anchor2_Hoofdstuk4_PAR623832_Artikel18"/>
            <w:bookmarkEnd w:id="3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" w:anchor="Hoofdstuk4_PAR623838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Verschillende werkgevers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19)</w:t>
              </w:r>
            </w:hyperlink>
            <w:bookmarkStart w:id="40" w:name="anchor2_Hoofdstuk4_PAR623838"/>
            <w:bookmarkEnd w:id="4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" w:anchor="Hoofdstuk4_PAR623838_Artikel19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19</w:t>
              </w:r>
            </w:hyperlink>
            <w:bookmarkStart w:id="41" w:name="anchor2_Hoofdstuk4_PAR623838_Artikel19"/>
            <w:bookmarkEnd w:id="4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" w:anchor="Hoofdstuk4_PAR623855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Certificatie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20)</w:t>
              </w:r>
            </w:hyperlink>
            <w:bookmarkStart w:id="42" w:name="anchor2_Hoofdstuk4_PAR623855"/>
            <w:bookmarkEnd w:id="4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" w:anchor="Hoofdstuk4_PAR623855_Artikel20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20</w:t>
              </w:r>
            </w:hyperlink>
            <w:bookmarkStart w:id="43" w:name="anchor2_Hoofdstuk4_PAR623855_Artikel20"/>
            <w:bookmarkEnd w:id="4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" w:anchor="Hoofdstuk4_PAR62386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Informatievoorziening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21)</w:t>
              </w:r>
            </w:hyperlink>
            <w:bookmarkStart w:id="44" w:name="anchor2_Hoofdstuk4_PAR623861"/>
            <w:bookmarkEnd w:id="4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" w:anchor="Hoofdstuk4_PAR623861_Artikel21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21</w:t>
              </w:r>
            </w:hyperlink>
            <w:bookmarkStart w:id="45" w:name="anchor2_Hoofdstuk4_PAR623861_Artikel21"/>
            <w:bookmarkEnd w:id="4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" w:anchor="Hoofdstuk4_PAR623867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Aanwijzingen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22)</w:t>
              </w:r>
            </w:hyperlink>
            <w:bookmarkStart w:id="46" w:name="anchor2_Hoofdstuk4_PAR623867"/>
            <w:bookmarkEnd w:id="4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" w:anchor="Hoofdstuk4_PAR623867_Artikel22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22</w:t>
              </w:r>
            </w:hyperlink>
            <w:bookmarkStart w:id="47" w:name="anchor2_Hoofdstuk4_PAR623867_Artikel22"/>
            <w:bookmarkEnd w:id="4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" w:anchor="Hoofdstuk4_PAR623874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Taakverwaarlozing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23)</w:t>
              </w:r>
            </w:hyperlink>
            <w:bookmarkStart w:id="48" w:name="anchor2_Hoofdstuk4_PAR623874"/>
            <w:bookmarkEnd w:id="4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" w:anchor="Hoofdstuk4_PAR623874_Artikel23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23</w:t>
              </w:r>
            </w:hyperlink>
            <w:bookmarkStart w:id="49" w:name="anchor2_Hoofdstuk4_PAR623874_Artikel23"/>
            <w:bookmarkEnd w:id="4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" w:anchor="Hoofdstuk5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5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Toezicht en ambtelijke bevelen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24-29a)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" w:anchor="Hoofdstuk5_PAR623877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Ambtenaren belast met het toezicht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24)</w:t>
              </w:r>
            </w:hyperlink>
            <w:bookmarkStart w:id="50" w:name="anchor2_Hoofdstuk5_PAR623877"/>
            <w:bookmarkEnd w:id="5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" w:anchor="Hoofdstuk5_PAR623877_Artikel24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24</w:t>
              </w:r>
            </w:hyperlink>
            <w:bookmarkStart w:id="51" w:name="anchor2_Hoofdstuk5_PAR623877_Artikel24"/>
            <w:bookmarkEnd w:id="5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" w:anchor="Hoofdstuk5_PAR62388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 xml:space="preserve">Toezicht op instellingen 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25)</w:t>
              </w:r>
            </w:hyperlink>
            <w:bookmarkStart w:id="52" w:name="anchor2_Hoofdstuk5_PAR623882"/>
            <w:bookmarkEnd w:id="5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" w:anchor="Hoofdstuk5_PAR623882_Artikel25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25</w:t>
              </w:r>
            </w:hyperlink>
            <w:bookmarkStart w:id="53" w:name="anchor2_Hoofdstuk5_PAR623882_Artikel25"/>
            <w:bookmarkEnd w:id="5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" w:anchor="Hoofdstuk5_PAR623884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Geheimhouding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26)</w:t>
              </w:r>
            </w:hyperlink>
            <w:bookmarkStart w:id="54" w:name="anchor2_Hoofdstuk5_PAR623884"/>
            <w:bookmarkEnd w:id="5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" w:anchor="Hoofdstuk5_PAR623884_Artikel26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26</w:t>
              </w:r>
            </w:hyperlink>
            <w:bookmarkStart w:id="55" w:name="anchor2_Hoofdstuk5_PAR623884_Artikel26"/>
            <w:bookmarkEnd w:id="5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" w:anchor="Hoofdstuk5_PAR623890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Eis tot naleving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27)</w:t>
              </w:r>
            </w:hyperlink>
            <w:bookmarkStart w:id="56" w:name="anchor2_Hoofdstuk5_PAR623890"/>
            <w:bookmarkEnd w:id="5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" w:anchor="Hoofdstuk5_PAR623890_Artikel27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27</w:t>
              </w:r>
            </w:hyperlink>
            <w:bookmarkStart w:id="57" w:name="anchor2_Hoofdstuk5_PAR623890_Artikel27"/>
            <w:bookmarkEnd w:id="5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" w:anchor="Hoofdstuk5_PAR623895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Stillegging van het werk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28)</w:t>
              </w:r>
            </w:hyperlink>
            <w:bookmarkStart w:id="58" w:name="anchor2_Hoofdstuk5_PAR623895"/>
            <w:bookmarkEnd w:id="5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" w:anchor="Hoofdstuk5_PAR623895_Artikel28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28</w:t>
              </w:r>
            </w:hyperlink>
            <w:bookmarkStart w:id="59" w:name="anchor2_Hoofdstuk5_PAR623895_Artikel28"/>
            <w:bookmarkEnd w:id="5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" w:anchor="Hoofdstuk5_PAR624236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Last onder bestuursdwang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28a-28b)</w:t>
              </w:r>
            </w:hyperlink>
            <w:bookmarkStart w:id="60" w:name="anchor2_Hoofdstuk5_PAR624236"/>
            <w:bookmarkEnd w:id="6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4" w:anchor="Hoofdstuk5_PAR624236_Artikel28a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28a Bevel stillegging van werk in verband met recidive</w:t>
              </w:r>
            </w:hyperlink>
            <w:bookmarkStart w:id="61" w:name="anchor2_Hoofdstuk5_PAR624236_Artikel28a"/>
            <w:bookmarkEnd w:id="6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5" w:anchor="Hoofdstuk5_PAR624236_Artikel28b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28b</w:t>
              </w:r>
            </w:hyperlink>
            <w:bookmarkStart w:id="62" w:name="anchor2_Hoofdstuk5_PAR624236_Artikel28b"/>
            <w:bookmarkEnd w:id="6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6" w:anchor="Hoofdstuk5_PAR62390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Werkonderbreking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29-29a)</w:t>
              </w:r>
            </w:hyperlink>
            <w:bookmarkStart w:id="63" w:name="anchor2_Hoofdstuk5_PAR623902"/>
            <w:bookmarkEnd w:id="6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7" w:anchor="Hoofdstuk5_PAR623902_Artikel29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29</w:t>
              </w:r>
            </w:hyperlink>
            <w:bookmarkStart w:id="64" w:name="anchor2_Hoofdstuk5_PAR623902_Artikel29"/>
            <w:bookmarkEnd w:id="6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8" w:anchor="Hoofdstuk5_PAR623902_Artikel29a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29a Gegevensuitwisseling</w:t>
              </w:r>
            </w:hyperlink>
            <w:bookmarkStart w:id="65" w:name="anchor2_Hoofdstuk5_PAR623902_Artikel29a"/>
            <w:bookmarkEnd w:id="6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9" w:anchor="Hoofdstuk6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6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Vrijstellingen, ontheffingen en beroep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30-31)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0" w:anchor="Hoofdstuk6_PAR623905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Vrijstelling en ontheffing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30)</w:t>
              </w:r>
            </w:hyperlink>
            <w:bookmarkStart w:id="66" w:name="anchor2_Hoofdstuk6_PAR623905"/>
            <w:bookmarkEnd w:id="6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1" w:anchor="Hoofdstuk6_PAR623905_Artikel30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30</w:t>
              </w:r>
            </w:hyperlink>
            <w:bookmarkStart w:id="67" w:name="anchor2_Hoofdstuk6_PAR623905_Artikel30"/>
            <w:bookmarkEnd w:id="6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2" w:anchor="Hoofdstuk6_PAR623908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Beroep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31)</w:t>
              </w:r>
            </w:hyperlink>
            <w:bookmarkStart w:id="68" w:name="anchor2_Hoofdstuk6_PAR623908"/>
            <w:bookmarkEnd w:id="6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3" w:anchor="Hoofdstuk6_PAR623908_Artikel31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31</w:t>
              </w:r>
            </w:hyperlink>
            <w:bookmarkStart w:id="69" w:name="anchor2_Hoofdstuk6_PAR623908_Artikel31"/>
            <w:bookmarkEnd w:id="6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4" w:anchor="Hoofdstuk7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7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Sancties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32-43)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5" w:anchor="Hoofdstuk7_PAR623912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Strafbepaling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32)</w:t>
              </w:r>
            </w:hyperlink>
            <w:bookmarkStart w:id="70" w:name="anchor2_Hoofdstuk7_PAR623912"/>
            <w:bookmarkEnd w:id="7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6" w:anchor="Hoofdstuk7_PAR623912_Artikel32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32</w:t>
              </w:r>
            </w:hyperlink>
            <w:bookmarkStart w:id="71" w:name="anchor2_Hoofdstuk7_PAR623912_Artikel32"/>
            <w:bookmarkEnd w:id="7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7" w:anchor="Hoofdstuk7_PAR623916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Overtredingen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33 - 33a)</w:t>
              </w:r>
            </w:hyperlink>
            <w:bookmarkStart w:id="72" w:name="anchor2_Hoofdstuk7_PAR623916"/>
            <w:bookmarkEnd w:id="7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8" w:anchor="Hoofdstuk7_PAR623916_Artikel33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33</w:t>
              </w:r>
            </w:hyperlink>
            <w:bookmarkStart w:id="73" w:name="anchor2_Hoofdstuk7_PAR623916_Artikel33"/>
            <w:bookmarkEnd w:id="7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9" w:anchor="Hoofdstuk7_Artikel33a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33a</w:t>
              </w:r>
            </w:hyperlink>
            <w:bookmarkStart w:id="74" w:name="anchor2_Hoofdstuk7_Artikel33a"/>
            <w:bookmarkEnd w:id="7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0" w:anchor="Hoofdstuk7_PAR623918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Hoogte bestuurlijke boete en recidive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34 - 35)</w:t>
              </w:r>
            </w:hyperlink>
            <w:bookmarkStart w:id="75" w:name="anchor2_Hoofdstuk7_PAR623918"/>
            <w:bookmarkEnd w:id="7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1" w:anchor="Hoofdstuk7_PAR623918_Artikel34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34</w:t>
              </w:r>
            </w:hyperlink>
            <w:bookmarkStart w:id="76" w:name="anchor2_Hoofdstuk7_PAR623918_Artikel34"/>
            <w:bookmarkEnd w:id="7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2" w:anchor="Hoofdstuk7_Artikel35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35</w:t>
              </w:r>
            </w:hyperlink>
            <w:bookmarkStart w:id="77" w:name="anchor2_Hoofdstuk7_Artikel35"/>
            <w:bookmarkEnd w:id="7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3" w:anchor="Hoofdstuk7_PAR623929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Boeterapport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36)</w:t>
              </w:r>
            </w:hyperlink>
            <w:bookmarkStart w:id="78" w:name="anchor2_Hoofdstuk7_PAR623929"/>
            <w:bookmarkEnd w:id="7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4" w:anchor="Hoofdstuk7_PAR623929_Artikel36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36</w:t>
              </w:r>
            </w:hyperlink>
            <w:bookmarkStart w:id="79" w:name="anchor2_Hoofdstuk7_PAR623929_Artikel36"/>
            <w:bookmarkEnd w:id="7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5" w:anchor="Hoofdstuk7_PAR62393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Boetebeschikking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37)</w:t>
              </w:r>
            </w:hyperlink>
            <w:bookmarkStart w:id="80" w:name="anchor2_Hoofdstuk7_PAR623931"/>
            <w:bookmarkEnd w:id="8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6" w:anchor="Hoofdstuk7_PAR623931_Artikel37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37</w:t>
              </w:r>
            </w:hyperlink>
            <w:bookmarkStart w:id="81" w:name="anchor2_Hoofdstuk7_PAR623931_Artikel37"/>
            <w:bookmarkEnd w:id="8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7" w:anchor="Hoofdstuk7_PAR623936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Inlichtingenplicht jegens de boeteoplegger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38 - 39)</w:t>
              </w:r>
            </w:hyperlink>
            <w:bookmarkStart w:id="82" w:name="anchor2_Hoofdstuk7_PAR623936"/>
            <w:bookmarkEnd w:id="8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8" w:anchor="Hoofdstuk7_PAR623936_Artikel38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38</w:t>
              </w:r>
            </w:hyperlink>
            <w:bookmarkStart w:id="83" w:name="anchor2_Hoofdstuk7_PAR623936_Artikel38"/>
            <w:bookmarkEnd w:id="8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9" w:anchor="Hoofdstuk7_Artikel39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39</w:t>
              </w:r>
            </w:hyperlink>
            <w:bookmarkStart w:id="84" w:name="anchor2_Hoofdstuk7_Artikel39"/>
            <w:bookmarkEnd w:id="8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0" w:anchor="Hoofdstuk7_PAR623947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Invordering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40 - 41)</w:t>
              </w:r>
            </w:hyperlink>
            <w:bookmarkStart w:id="85" w:name="anchor2_Hoofdstuk7_PAR623947"/>
            <w:bookmarkEnd w:id="8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1" w:anchor="Hoofdstuk7_PAR623947_Artikel40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40</w:t>
              </w:r>
            </w:hyperlink>
            <w:bookmarkStart w:id="86" w:name="anchor2_Hoofdstuk7_PAR623947_Artikel40"/>
            <w:bookmarkEnd w:id="8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2" w:anchor="Hoofdstuk7_Artikel41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41</w:t>
              </w:r>
            </w:hyperlink>
            <w:bookmarkStart w:id="87" w:name="anchor2_Hoofdstuk7_Artikel41"/>
            <w:bookmarkEnd w:id="8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3" w:anchor="Hoofdstuk7_PAR623964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Wijziging boetebedrag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42)</w:t>
              </w:r>
            </w:hyperlink>
            <w:bookmarkStart w:id="88" w:name="anchor2_Hoofdstuk7_PAR623964"/>
            <w:bookmarkEnd w:id="8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4" w:anchor="Hoofdstuk7_PAR623964_Artikel42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42</w:t>
              </w:r>
            </w:hyperlink>
            <w:bookmarkStart w:id="89" w:name="anchor2_Hoofdstuk7_PAR623964_Artikel42"/>
            <w:bookmarkEnd w:id="8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5" w:anchor="Hoofdstuk7_PAR623971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Terugbetaling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43)</w:t>
              </w:r>
            </w:hyperlink>
            <w:bookmarkStart w:id="90" w:name="anchor2_Hoofdstuk7_PAR623971"/>
            <w:bookmarkEnd w:id="9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6" w:anchor="Hoofdstuk7_PAR623971_Artikel43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43</w:t>
              </w:r>
            </w:hyperlink>
            <w:bookmarkStart w:id="91" w:name="anchor2_Hoofdstuk7_PAR623971_Artikel43"/>
            <w:bookmarkEnd w:id="9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7" w:anchor="Hoofdstuk8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8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Overgangs- en slotbepalingen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44-66)</w:t>
              </w:r>
            </w:hyperlink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8" w:anchor="Hoofdstuk8_PAR623977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Kosten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44)</w:t>
              </w:r>
            </w:hyperlink>
            <w:bookmarkStart w:id="92" w:name="anchor2_Hoofdstuk8_PAR623977"/>
            <w:bookmarkEnd w:id="9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9" w:anchor="Hoofdstuk8_PAR623977_Artikel44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44</w:t>
              </w:r>
            </w:hyperlink>
            <w:bookmarkStart w:id="93" w:name="anchor2_Hoofdstuk8_PAR623977_Artikel44"/>
            <w:bookmarkEnd w:id="9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0" w:anchor="Hoofdstuk8_PAR623987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Evaluatie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45)</w:t>
              </w:r>
            </w:hyperlink>
            <w:bookmarkStart w:id="94" w:name="anchor2_Hoofdstuk8_PAR623987"/>
            <w:bookmarkEnd w:id="9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1" w:anchor="Hoofdstuk8_PAR623987_Artikel45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45</w:t>
              </w:r>
            </w:hyperlink>
            <w:bookmarkStart w:id="95" w:name="anchor2_Hoofdstuk8_PAR623987_Artikel45"/>
            <w:bookmarkEnd w:id="9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2" w:anchor="Hoofdstuk8_PAR624000" w:history="1">
              <w:r w:rsidRPr="009B742B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Citeertitel</w:t>
              </w:r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9B742B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46 - 47)</w:t>
              </w:r>
            </w:hyperlink>
            <w:bookmarkStart w:id="96" w:name="anchor2_Hoofdstuk8_PAR624000"/>
            <w:bookmarkEnd w:id="9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3" w:anchor="Hoofdstuk8_PAR624000_Artikel46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46</w:t>
              </w:r>
            </w:hyperlink>
            <w:bookmarkStart w:id="97" w:name="anchor2_Hoofdstuk8_PAR624000_Artikel46"/>
            <w:bookmarkEnd w:id="9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4" w:anchor="Hoofdstuk8_Artikel47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47</w:t>
              </w:r>
            </w:hyperlink>
            <w:bookmarkStart w:id="98" w:name="anchor2_Hoofdstuk8_Artikel47"/>
            <w:bookmarkEnd w:id="9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5" w:anchor="Hoofdstuk8_Artikel49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49</w:t>
              </w:r>
            </w:hyperlink>
            <w:bookmarkStart w:id="99" w:name="anchor2_Hoofdstuk8_Artikel49"/>
            <w:bookmarkEnd w:id="9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6" w:anchor="Hoofdstuk8_Artikel50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50</w:t>
              </w:r>
            </w:hyperlink>
            <w:bookmarkStart w:id="100" w:name="anchor2_Hoofdstuk8_Artikel50"/>
            <w:bookmarkEnd w:id="10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7" w:anchor="Hoofdstuk8_Artikel51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51</w:t>
              </w:r>
            </w:hyperlink>
            <w:bookmarkStart w:id="101" w:name="anchor2_Hoofdstuk8_Artikel51"/>
            <w:bookmarkEnd w:id="10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8" w:anchor="Hoofdstuk8_Artikel52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52</w:t>
              </w:r>
            </w:hyperlink>
            <w:bookmarkStart w:id="102" w:name="anchor2_Hoofdstuk8_Artikel52"/>
            <w:bookmarkEnd w:id="10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9" w:anchor="Hoofdstuk8_Artikel53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53</w:t>
              </w:r>
            </w:hyperlink>
            <w:bookmarkStart w:id="103" w:name="anchor2_Hoofdstuk8_Artikel53"/>
            <w:bookmarkEnd w:id="10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0" w:anchor="Hoofdstuk8_Artikel54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54</w:t>
              </w:r>
            </w:hyperlink>
            <w:bookmarkStart w:id="104" w:name="anchor2_Hoofdstuk8_Artikel54"/>
            <w:bookmarkEnd w:id="10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1" w:anchor="Hoofdstuk8_Artikel55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55</w:t>
              </w:r>
            </w:hyperlink>
            <w:bookmarkStart w:id="105" w:name="anchor2_Hoofdstuk8_Artikel55"/>
            <w:bookmarkEnd w:id="10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2" w:anchor="Hoofdstuk8_Artikel56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56</w:t>
              </w:r>
            </w:hyperlink>
            <w:bookmarkStart w:id="106" w:name="anchor2_Hoofdstuk8_Artikel56"/>
            <w:bookmarkEnd w:id="10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3" w:anchor="Hoofdstuk8_Artikel57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57</w:t>
              </w:r>
            </w:hyperlink>
            <w:bookmarkStart w:id="107" w:name="anchor2_Hoofdstuk8_Artikel57"/>
            <w:bookmarkEnd w:id="107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4" w:anchor="Hoofdstuk8_Artikel58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58</w:t>
              </w:r>
            </w:hyperlink>
            <w:bookmarkStart w:id="108" w:name="anchor2_Hoofdstuk8_Artikel58"/>
            <w:bookmarkEnd w:id="108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5" w:anchor="Hoofdstuk8_Artikel59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59</w:t>
              </w:r>
            </w:hyperlink>
            <w:bookmarkStart w:id="109" w:name="anchor2_Hoofdstuk8_Artikel59"/>
            <w:bookmarkEnd w:id="109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6" w:anchor="Hoofdstuk8_Artikel60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60</w:t>
              </w:r>
            </w:hyperlink>
            <w:bookmarkStart w:id="110" w:name="anchor2_Hoofdstuk8_Artikel60"/>
            <w:bookmarkEnd w:id="110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7" w:anchor="Hoofdstuk8_Artikel61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61</w:t>
              </w:r>
            </w:hyperlink>
            <w:bookmarkStart w:id="111" w:name="anchor2_Hoofdstuk8_Artikel61"/>
            <w:bookmarkEnd w:id="111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8" w:anchor="Hoofdstuk8_Artikel62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62</w:t>
              </w:r>
            </w:hyperlink>
            <w:bookmarkStart w:id="112" w:name="anchor2_Hoofdstuk8_Artikel62"/>
            <w:bookmarkEnd w:id="112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9" w:anchor="Hoofdstuk8_Artikel63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63</w:t>
              </w:r>
            </w:hyperlink>
            <w:bookmarkStart w:id="113" w:name="anchor2_Hoofdstuk8_Artikel63"/>
            <w:bookmarkEnd w:id="113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0" w:anchor="Hoofdstuk8_Artikel64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64</w:t>
              </w:r>
            </w:hyperlink>
            <w:bookmarkStart w:id="114" w:name="anchor2_Hoofdstuk8_Artikel64"/>
            <w:bookmarkEnd w:id="114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1" w:anchor="Hoofdstuk8_Artikel65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65</w:t>
              </w:r>
            </w:hyperlink>
            <w:bookmarkStart w:id="115" w:name="anchor2_Hoofdstuk8_Artikel65"/>
            <w:bookmarkEnd w:id="115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2" w:anchor="Hoofdstuk8_Artikel66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66</w:t>
              </w:r>
            </w:hyperlink>
            <w:bookmarkStart w:id="116" w:name="anchor2_Hoofdstuk8_Artikel66"/>
            <w:bookmarkEnd w:id="116"/>
          </w:p>
        </w:tc>
      </w:tr>
      <w:tr w:rsidR="009B742B" w:rsidRPr="009B742B" w:rsidTr="009B742B">
        <w:tc>
          <w:tcPr>
            <w:tcW w:w="5094" w:type="dxa"/>
          </w:tcPr>
          <w:p w:rsidR="009B742B" w:rsidRPr="009B742B" w:rsidRDefault="009B742B" w:rsidP="001240E5">
            <w:pPr>
              <w:spacing w:line="3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3" w:anchor="Slotformulierenondertekening" w:history="1">
              <w:r w:rsidRPr="009B742B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Slotformulier en ondertekening</w:t>
              </w:r>
            </w:hyperlink>
          </w:p>
        </w:tc>
      </w:tr>
    </w:tbl>
    <w:p w:rsidR="009B742B" w:rsidRDefault="009B742B" w:rsidP="009B742B">
      <w:bookmarkStart w:id="117" w:name="_GoBack"/>
      <w:bookmarkEnd w:id="117"/>
    </w:p>
    <w:sectPr w:rsidR="009B742B" w:rsidSect="00FE71A1">
      <w:headerReference w:type="default" r:id="rId134"/>
      <w:footerReference w:type="default" r:id="rId135"/>
      <w:pgSz w:w="11906" w:h="16838"/>
      <w:pgMar w:top="1225" w:right="849" w:bottom="1417" w:left="851" w:header="568" w:footer="144" w:gutter="0"/>
      <w:cols w:num="3" w:space="2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CB" w:rsidRDefault="000A4DCB" w:rsidP="002225E6">
      <w:pPr>
        <w:spacing w:after="0" w:line="240" w:lineRule="auto"/>
      </w:pPr>
      <w:r>
        <w:separator/>
      </w:r>
    </w:p>
  </w:endnote>
  <w:endnote w:type="continuationSeparator" w:id="0">
    <w:p w:rsidR="000A4DCB" w:rsidRDefault="000A4DCB" w:rsidP="0022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6" w:rsidRDefault="00FE71A1" w:rsidP="00FE71A1">
    <w:pPr>
      <w:pStyle w:val="Voettekst"/>
      <w:jc w:val="center"/>
    </w:pPr>
    <w:r>
      <w:t xml:space="preserve">MO              Pag. </w:t>
    </w:r>
    <w:sdt>
      <w:sdtPr>
        <w:id w:val="2036998149"/>
        <w:docPartObj>
          <w:docPartGallery w:val="Page Numbers (Bottom of Page)"/>
          <w:docPartUnique/>
        </w:docPartObj>
      </w:sdtPr>
      <w:sdtContent>
        <w:r w:rsidR="002225E6">
          <w:fldChar w:fldCharType="begin"/>
        </w:r>
        <w:r w:rsidR="002225E6">
          <w:instrText>PAGE   \* MERGEFORMAT</w:instrText>
        </w:r>
        <w:r w:rsidR="002225E6">
          <w:fldChar w:fldCharType="separate"/>
        </w:r>
        <w:r w:rsidR="009B742B">
          <w:rPr>
            <w:noProof/>
          </w:rPr>
          <w:t>2</w:t>
        </w:r>
        <w:r w:rsidR="002225E6">
          <w:fldChar w:fldCharType="end"/>
        </w:r>
        <w:r w:rsidR="002225E6">
          <w:t xml:space="preserve"> van </w:t>
        </w:r>
        <w:fldSimple w:instr=" SECTIONPAGES  \* Arabic  \* MERGEFORMAT ">
          <w:r w:rsidR="009B742B">
            <w:rPr>
              <w:noProof/>
            </w:rPr>
            <w:t>2</w:t>
          </w:r>
        </w:fldSimple>
        <w:r>
          <w:t xml:space="preserve"> </w:t>
        </w:r>
      </w:sdtContent>
    </w:sdt>
  </w:p>
  <w:p w:rsidR="002225E6" w:rsidRDefault="002225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CB" w:rsidRDefault="000A4DCB" w:rsidP="002225E6">
      <w:pPr>
        <w:spacing w:after="0" w:line="240" w:lineRule="auto"/>
      </w:pPr>
      <w:r>
        <w:separator/>
      </w:r>
    </w:p>
  </w:footnote>
  <w:footnote w:type="continuationSeparator" w:id="0">
    <w:p w:rsidR="000A4DCB" w:rsidRDefault="000A4DCB" w:rsidP="0022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6" w:rsidRPr="002225E6" w:rsidRDefault="002225E6">
    <w:pPr>
      <w:pStyle w:val="Koptekst"/>
      <w:rPr>
        <w:b/>
        <w:sz w:val="36"/>
        <w:szCs w:val="36"/>
        <w:lang w:val="en-US"/>
      </w:rPr>
    </w:pPr>
    <w:proofErr w:type="spellStart"/>
    <w:r w:rsidRPr="002225E6">
      <w:rPr>
        <w:b/>
        <w:sz w:val="36"/>
        <w:szCs w:val="36"/>
        <w:lang w:val="en-US"/>
      </w:rPr>
      <w:t>Arb</w:t>
    </w:r>
    <w:r w:rsidR="009B742B">
      <w:rPr>
        <w:b/>
        <w:sz w:val="36"/>
        <w:szCs w:val="36"/>
        <w:lang w:val="en-US"/>
      </w:rPr>
      <w:t>owet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C0A60"/>
    <w:multiLevelType w:val="multilevel"/>
    <w:tmpl w:val="595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6"/>
    <w:rsid w:val="000A4DCB"/>
    <w:rsid w:val="002225E6"/>
    <w:rsid w:val="00890E16"/>
    <w:rsid w:val="009B742B"/>
    <w:rsid w:val="00A56143"/>
    <w:rsid w:val="00B403B2"/>
    <w:rsid w:val="00B61BA3"/>
    <w:rsid w:val="00B929A5"/>
    <w:rsid w:val="00EA4B59"/>
    <w:rsid w:val="00F73D4A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210F4-C209-4EC8-A29D-82AF2B6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0E1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90E16"/>
  </w:style>
  <w:style w:type="character" w:customStyle="1" w:styleId="artikelen">
    <w:name w:val="artikelen"/>
    <w:basedOn w:val="Standaardalinea-lettertype"/>
    <w:rsid w:val="00890E16"/>
  </w:style>
  <w:style w:type="paragraph" w:customStyle="1" w:styleId="melding">
    <w:name w:val="melding"/>
    <w:basedOn w:val="Standaard"/>
    <w:rsid w:val="0089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5E6"/>
  </w:style>
  <w:style w:type="paragraph" w:styleId="Voettekst">
    <w:name w:val="footer"/>
    <w:basedOn w:val="Standaard"/>
    <w:link w:val="VoettekstChar"/>
    <w:uiPriority w:val="99"/>
    <w:unhideWhenUsed/>
    <w:rsid w:val="0022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tten.overheid.nl/BWBR0010346/geldigheidsdatum_01-02-2015" TargetMode="External"/><Relationship Id="rId21" Type="http://schemas.openxmlformats.org/officeDocument/2006/relationships/hyperlink" Target="http://wetten.overheid.nl/BWBR0010346/geldigheidsdatum_01-02-2015" TargetMode="External"/><Relationship Id="rId42" Type="http://schemas.openxmlformats.org/officeDocument/2006/relationships/hyperlink" Target="http://wetten.overheid.nl/BWBR0010346/geldigheidsdatum_01-02-2015" TargetMode="External"/><Relationship Id="rId63" Type="http://schemas.openxmlformats.org/officeDocument/2006/relationships/hyperlink" Target="http://wetten.overheid.nl/BWBR0010346/geldigheidsdatum_01-02-2015" TargetMode="External"/><Relationship Id="rId84" Type="http://schemas.openxmlformats.org/officeDocument/2006/relationships/hyperlink" Target="http://wetten.overheid.nl/BWBR0010346/geldigheidsdatum_01-02-2015" TargetMode="External"/><Relationship Id="rId16" Type="http://schemas.openxmlformats.org/officeDocument/2006/relationships/hyperlink" Target="http://wetten.overheid.nl/BWBR0010346/geldigheidsdatum_01-02-2015" TargetMode="External"/><Relationship Id="rId107" Type="http://schemas.openxmlformats.org/officeDocument/2006/relationships/hyperlink" Target="http://wetten.overheid.nl/BWBR0010346/geldigheidsdatum_01-02-2015" TargetMode="External"/><Relationship Id="rId11" Type="http://schemas.openxmlformats.org/officeDocument/2006/relationships/hyperlink" Target="http://wetten.overheid.nl/BWBR0010346/geldigheidsdatum_01-02-2015" TargetMode="External"/><Relationship Id="rId32" Type="http://schemas.openxmlformats.org/officeDocument/2006/relationships/hyperlink" Target="http://wetten.overheid.nl/BWBR0010346/geldigheidsdatum_01-02-2015" TargetMode="External"/><Relationship Id="rId37" Type="http://schemas.openxmlformats.org/officeDocument/2006/relationships/hyperlink" Target="http://wetten.overheid.nl/BWBR0010346/geldigheidsdatum_01-02-2015" TargetMode="External"/><Relationship Id="rId53" Type="http://schemas.openxmlformats.org/officeDocument/2006/relationships/hyperlink" Target="http://wetten.overheid.nl/BWBR0010346/geldigheidsdatum_01-02-2015" TargetMode="External"/><Relationship Id="rId58" Type="http://schemas.openxmlformats.org/officeDocument/2006/relationships/hyperlink" Target="http://wetten.overheid.nl/BWBR0010346/geldigheidsdatum_01-02-2015" TargetMode="External"/><Relationship Id="rId74" Type="http://schemas.openxmlformats.org/officeDocument/2006/relationships/hyperlink" Target="http://wetten.overheid.nl/BWBR0010346/geldigheidsdatum_01-02-2015" TargetMode="External"/><Relationship Id="rId79" Type="http://schemas.openxmlformats.org/officeDocument/2006/relationships/hyperlink" Target="http://wetten.overheid.nl/BWBR0010346/geldigheidsdatum_01-02-2015" TargetMode="External"/><Relationship Id="rId102" Type="http://schemas.openxmlformats.org/officeDocument/2006/relationships/hyperlink" Target="http://wetten.overheid.nl/BWBR0010346/geldigheidsdatum_01-02-2015" TargetMode="External"/><Relationship Id="rId123" Type="http://schemas.openxmlformats.org/officeDocument/2006/relationships/hyperlink" Target="http://wetten.overheid.nl/BWBR0010346/geldigheidsdatum_01-02-2015" TargetMode="External"/><Relationship Id="rId128" Type="http://schemas.openxmlformats.org/officeDocument/2006/relationships/hyperlink" Target="http://wetten.overheid.nl/BWBR0010346/geldigheidsdatum_01-02-201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etten.overheid.nl/BWBR0010346/geldigheidsdatum_01-02-2015" TargetMode="External"/><Relationship Id="rId95" Type="http://schemas.openxmlformats.org/officeDocument/2006/relationships/hyperlink" Target="http://wetten.overheid.nl/BWBR0010346/geldigheidsdatum_01-02-2015" TargetMode="External"/><Relationship Id="rId22" Type="http://schemas.openxmlformats.org/officeDocument/2006/relationships/hyperlink" Target="http://wetten.overheid.nl/BWBR0010346/geldigheidsdatum_01-02-2015" TargetMode="External"/><Relationship Id="rId27" Type="http://schemas.openxmlformats.org/officeDocument/2006/relationships/hyperlink" Target="http://wetten.overheid.nl/BWBR0010346/geldigheidsdatum_01-02-2015" TargetMode="External"/><Relationship Id="rId43" Type="http://schemas.openxmlformats.org/officeDocument/2006/relationships/hyperlink" Target="http://wetten.overheid.nl/BWBR0010346/geldigheidsdatum_01-02-2015" TargetMode="External"/><Relationship Id="rId48" Type="http://schemas.openxmlformats.org/officeDocument/2006/relationships/hyperlink" Target="http://wetten.overheid.nl/BWBR0010346/geldigheidsdatum_01-02-2015" TargetMode="External"/><Relationship Id="rId64" Type="http://schemas.openxmlformats.org/officeDocument/2006/relationships/hyperlink" Target="http://wetten.overheid.nl/BWBR0010346/geldigheidsdatum_01-02-2015" TargetMode="External"/><Relationship Id="rId69" Type="http://schemas.openxmlformats.org/officeDocument/2006/relationships/hyperlink" Target="http://wetten.overheid.nl/BWBR0010346/geldigheidsdatum_01-02-2015" TargetMode="External"/><Relationship Id="rId113" Type="http://schemas.openxmlformats.org/officeDocument/2006/relationships/hyperlink" Target="http://wetten.overheid.nl/BWBR0010346/geldigheidsdatum_01-02-2015" TargetMode="External"/><Relationship Id="rId118" Type="http://schemas.openxmlformats.org/officeDocument/2006/relationships/hyperlink" Target="http://wetten.overheid.nl/BWBR0010346/geldigheidsdatum_01-02-2015" TargetMode="External"/><Relationship Id="rId134" Type="http://schemas.openxmlformats.org/officeDocument/2006/relationships/header" Target="header1.xml"/><Relationship Id="rId80" Type="http://schemas.openxmlformats.org/officeDocument/2006/relationships/hyperlink" Target="http://wetten.overheid.nl/BWBR0010346/geldigheidsdatum_01-02-2015" TargetMode="External"/><Relationship Id="rId85" Type="http://schemas.openxmlformats.org/officeDocument/2006/relationships/hyperlink" Target="http://wetten.overheid.nl/BWBR0010346/geldigheidsdatum_01-02-2015" TargetMode="External"/><Relationship Id="rId12" Type="http://schemas.openxmlformats.org/officeDocument/2006/relationships/hyperlink" Target="http://wetten.overheid.nl/BWBR0010346/geldigheidsdatum_01-02-2015" TargetMode="External"/><Relationship Id="rId17" Type="http://schemas.openxmlformats.org/officeDocument/2006/relationships/hyperlink" Target="http://wetten.overheid.nl/BWBR0010346/geldigheidsdatum_01-02-2015" TargetMode="External"/><Relationship Id="rId33" Type="http://schemas.openxmlformats.org/officeDocument/2006/relationships/hyperlink" Target="http://wetten.overheid.nl/BWBR0010346/geldigheidsdatum_01-02-2015" TargetMode="External"/><Relationship Id="rId38" Type="http://schemas.openxmlformats.org/officeDocument/2006/relationships/hyperlink" Target="http://wetten.overheid.nl/BWBR0010346/geldigheidsdatum_01-02-2015" TargetMode="External"/><Relationship Id="rId59" Type="http://schemas.openxmlformats.org/officeDocument/2006/relationships/hyperlink" Target="http://wetten.overheid.nl/BWBR0010346/geldigheidsdatum_01-02-2015" TargetMode="External"/><Relationship Id="rId103" Type="http://schemas.openxmlformats.org/officeDocument/2006/relationships/hyperlink" Target="http://wetten.overheid.nl/BWBR0010346/geldigheidsdatum_01-02-2015" TargetMode="External"/><Relationship Id="rId108" Type="http://schemas.openxmlformats.org/officeDocument/2006/relationships/hyperlink" Target="http://wetten.overheid.nl/BWBR0010346/geldigheidsdatum_01-02-2015" TargetMode="External"/><Relationship Id="rId124" Type="http://schemas.openxmlformats.org/officeDocument/2006/relationships/hyperlink" Target="http://wetten.overheid.nl/BWBR0010346/geldigheidsdatum_01-02-2015" TargetMode="External"/><Relationship Id="rId129" Type="http://schemas.openxmlformats.org/officeDocument/2006/relationships/hyperlink" Target="http://wetten.overheid.nl/BWBR0010346/geldigheidsdatum_01-02-2015" TargetMode="External"/><Relationship Id="rId54" Type="http://schemas.openxmlformats.org/officeDocument/2006/relationships/hyperlink" Target="http://wetten.overheid.nl/BWBR0010346/geldigheidsdatum_01-02-2015" TargetMode="External"/><Relationship Id="rId70" Type="http://schemas.openxmlformats.org/officeDocument/2006/relationships/hyperlink" Target="http://wetten.overheid.nl/BWBR0010346/geldigheidsdatum_01-02-2015" TargetMode="External"/><Relationship Id="rId75" Type="http://schemas.openxmlformats.org/officeDocument/2006/relationships/hyperlink" Target="http://wetten.overheid.nl/BWBR0010346/geldigheidsdatum_01-02-2015" TargetMode="External"/><Relationship Id="rId91" Type="http://schemas.openxmlformats.org/officeDocument/2006/relationships/hyperlink" Target="http://wetten.overheid.nl/BWBR0010346/geldigheidsdatum_01-02-2015" TargetMode="External"/><Relationship Id="rId96" Type="http://schemas.openxmlformats.org/officeDocument/2006/relationships/hyperlink" Target="http://wetten.overheid.nl/BWBR0010346/geldigheidsdatum_01-02-2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etten.overheid.nl/BWBR0010346/geldigheidsdatum_01-02-2015" TargetMode="External"/><Relationship Id="rId28" Type="http://schemas.openxmlformats.org/officeDocument/2006/relationships/hyperlink" Target="http://wetten.overheid.nl/BWBR0010346/geldigheidsdatum_01-02-2015" TargetMode="External"/><Relationship Id="rId49" Type="http://schemas.openxmlformats.org/officeDocument/2006/relationships/hyperlink" Target="http://wetten.overheid.nl/BWBR0010346/geldigheidsdatum_01-02-2015" TargetMode="External"/><Relationship Id="rId114" Type="http://schemas.openxmlformats.org/officeDocument/2006/relationships/hyperlink" Target="http://wetten.overheid.nl/BWBR0010346/geldigheidsdatum_01-02-2015" TargetMode="External"/><Relationship Id="rId119" Type="http://schemas.openxmlformats.org/officeDocument/2006/relationships/hyperlink" Target="http://wetten.overheid.nl/BWBR0010346/geldigheidsdatum_01-02-2015" TargetMode="External"/><Relationship Id="rId44" Type="http://schemas.openxmlformats.org/officeDocument/2006/relationships/hyperlink" Target="http://wetten.overheid.nl/BWBR0010346/geldigheidsdatum_01-02-2015" TargetMode="External"/><Relationship Id="rId60" Type="http://schemas.openxmlformats.org/officeDocument/2006/relationships/hyperlink" Target="http://wetten.overheid.nl/BWBR0010346/geldigheidsdatum_01-02-2015" TargetMode="External"/><Relationship Id="rId65" Type="http://schemas.openxmlformats.org/officeDocument/2006/relationships/hyperlink" Target="http://wetten.overheid.nl/BWBR0010346/geldigheidsdatum_01-02-2015" TargetMode="External"/><Relationship Id="rId81" Type="http://schemas.openxmlformats.org/officeDocument/2006/relationships/hyperlink" Target="http://wetten.overheid.nl/BWBR0010346/geldigheidsdatum_01-02-2015" TargetMode="External"/><Relationship Id="rId86" Type="http://schemas.openxmlformats.org/officeDocument/2006/relationships/hyperlink" Target="http://wetten.overheid.nl/BWBR0010346/geldigheidsdatum_01-02-2015" TargetMode="External"/><Relationship Id="rId130" Type="http://schemas.openxmlformats.org/officeDocument/2006/relationships/hyperlink" Target="http://wetten.overheid.nl/BWBR0010346/geldigheidsdatum_01-02-2015" TargetMode="External"/><Relationship Id="rId135" Type="http://schemas.openxmlformats.org/officeDocument/2006/relationships/footer" Target="footer1.xml"/><Relationship Id="rId13" Type="http://schemas.openxmlformats.org/officeDocument/2006/relationships/hyperlink" Target="http://wetten.overheid.nl/BWBR0010346/geldigheidsdatum_01-02-2015" TargetMode="External"/><Relationship Id="rId18" Type="http://schemas.openxmlformats.org/officeDocument/2006/relationships/hyperlink" Target="http://wetten.overheid.nl/BWBR0010346/geldigheidsdatum_01-02-2015" TargetMode="External"/><Relationship Id="rId39" Type="http://schemas.openxmlformats.org/officeDocument/2006/relationships/hyperlink" Target="http://wetten.overheid.nl/BWBR0010346/geldigheidsdatum_01-02-2015" TargetMode="External"/><Relationship Id="rId109" Type="http://schemas.openxmlformats.org/officeDocument/2006/relationships/hyperlink" Target="http://wetten.overheid.nl/BWBR0010346/geldigheidsdatum_01-02-2015" TargetMode="External"/><Relationship Id="rId34" Type="http://schemas.openxmlformats.org/officeDocument/2006/relationships/hyperlink" Target="http://wetten.overheid.nl/BWBR0010346/geldigheidsdatum_01-02-2015" TargetMode="External"/><Relationship Id="rId50" Type="http://schemas.openxmlformats.org/officeDocument/2006/relationships/hyperlink" Target="http://wetten.overheid.nl/BWBR0010346/geldigheidsdatum_01-02-2015" TargetMode="External"/><Relationship Id="rId55" Type="http://schemas.openxmlformats.org/officeDocument/2006/relationships/hyperlink" Target="http://wetten.overheid.nl/BWBR0010346/geldigheidsdatum_01-02-2015" TargetMode="External"/><Relationship Id="rId76" Type="http://schemas.openxmlformats.org/officeDocument/2006/relationships/hyperlink" Target="http://wetten.overheid.nl/BWBR0010346/geldigheidsdatum_01-02-2015" TargetMode="External"/><Relationship Id="rId97" Type="http://schemas.openxmlformats.org/officeDocument/2006/relationships/hyperlink" Target="http://wetten.overheid.nl/BWBR0010346/geldigheidsdatum_01-02-2015" TargetMode="External"/><Relationship Id="rId104" Type="http://schemas.openxmlformats.org/officeDocument/2006/relationships/hyperlink" Target="http://wetten.overheid.nl/BWBR0010346/geldigheidsdatum_01-02-2015" TargetMode="External"/><Relationship Id="rId120" Type="http://schemas.openxmlformats.org/officeDocument/2006/relationships/hyperlink" Target="http://wetten.overheid.nl/BWBR0010346/geldigheidsdatum_01-02-2015" TargetMode="External"/><Relationship Id="rId125" Type="http://schemas.openxmlformats.org/officeDocument/2006/relationships/hyperlink" Target="http://wetten.overheid.nl/BWBR0010346/geldigheidsdatum_01-02-2015" TargetMode="External"/><Relationship Id="rId7" Type="http://schemas.openxmlformats.org/officeDocument/2006/relationships/hyperlink" Target="http://wetten.overheid.nl/BWBR0010346/geldigheidsdatum_01-02-2015" TargetMode="External"/><Relationship Id="rId71" Type="http://schemas.openxmlformats.org/officeDocument/2006/relationships/hyperlink" Target="http://wetten.overheid.nl/BWBR0010346/geldigheidsdatum_01-02-2015" TargetMode="External"/><Relationship Id="rId92" Type="http://schemas.openxmlformats.org/officeDocument/2006/relationships/hyperlink" Target="http://wetten.overheid.nl/BWBR0010346/geldigheidsdatum_01-02-2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wetten.overheid.nl/BWBR0010346/geldigheidsdatum_01-02-2015" TargetMode="External"/><Relationship Id="rId24" Type="http://schemas.openxmlformats.org/officeDocument/2006/relationships/hyperlink" Target="http://wetten.overheid.nl/BWBR0010346/geldigheidsdatum_01-02-2015" TargetMode="External"/><Relationship Id="rId40" Type="http://schemas.openxmlformats.org/officeDocument/2006/relationships/hyperlink" Target="http://wetten.overheid.nl/BWBR0010346/geldigheidsdatum_01-02-2015" TargetMode="External"/><Relationship Id="rId45" Type="http://schemas.openxmlformats.org/officeDocument/2006/relationships/hyperlink" Target="http://wetten.overheid.nl/BWBR0010346/geldigheidsdatum_01-02-2015" TargetMode="External"/><Relationship Id="rId66" Type="http://schemas.openxmlformats.org/officeDocument/2006/relationships/hyperlink" Target="http://wetten.overheid.nl/BWBR0010346/geldigheidsdatum_01-02-2015" TargetMode="External"/><Relationship Id="rId87" Type="http://schemas.openxmlformats.org/officeDocument/2006/relationships/hyperlink" Target="http://wetten.overheid.nl/BWBR0010346/geldigheidsdatum_01-02-2015" TargetMode="External"/><Relationship Id="rId110" Type="http://schemas.openxmlformats.org/officeDocument/2006/relationships/hyperlink" Target="http://wetten.overheid.nl/BWBR0010346/geldigheidsdatum_01-02-2015" TargetMode="External"/><Relationship Id="rId115" Type="http://schemas.openxmlformats.org/officeDocument/2006/relationships/hyperlink" Target="http://wetten.overheid.nl/BWBR0010346/geldigheidsdatum_01-02-2015" TargetMode="External"/><Relationship Id="rId131" Type="http://schemas.openxmlformats.org/officeDocument/2006/relationships/hyperlink" Target="http://wetten.overheid.nl/BWBR0010346/geldigheidsdatum_01-02-2015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etten.overheid.nl/BWBR0010346/geldigheidsdatum_01-02-2015" TargetMode="External"/><Relationship Id="rId82" Type="http://schemas.openxmlformats.org/officeDocument/2006/relationships/hyperlink" Target="http://wetten.overheid.nl/BWBR0010346/geldigheidsdatum_01-02-2015" TargetMode="External"/><Relationship Id="rId19" Type="http://schemas.openxmlformats.org/officeDocument/2006/relationships/hyperlink" Target="http://wetten.overheid.nl/BWBR0010346/geldigheidsdatum_01-02-2015" TargetMode="External"/><Relationship Id="rId14" Type="http://schemas.openxmlformats.org/officeDocument/2006/relationships/hyperlink" Target="http://wetten.overheid.nl/BWBR0010346/geldigheidsdatum_01-02-2015" TargetMode="External"/><Relationship Id="rId30" Type="http://schemas.openxmlformats.org/officeDocument/2006/relationships/hyperlink" Target="http://wetten.overheid.nl/BWBR0010346/geldigheidsdatum_01-02-2015" TargetMode="External"/><Relationship Id="rId35" Type="http://schemas.openxmlformats.org/officeDocument/2006/relationships/hyperlink" Target="http://wetten.overheid.nl/BWBR0010346/geldigheidsdatum_01-02-2015" TargetMode="External"/><Relationship Id="rId56" Type="http://schemas.openxmlformats.org/officeDocument/2006/relationships/hyperlink" Target="http://wetten.overheid.nl/BWBR0010346/geldigheidsdatum_01-02-2015" TargetMode="External"/><Relationship Id="rId77" Type="http://schemas.openxmlformats.org/officeDocument/2006/relationships/hyperlink" Target="http://wetten.overheid.nl/BWBR0010346/geldigheidsdatum_01-02-2015" TargetMode="External"/><Relationship Id="rId100" Type="http://schemas.openxmlformats.org/officeDocument/2006/relationships/hyperlink" Target="http://wetten.overheid.nl/BWBR0010346/geldigheidsdatum_01-02-2015" TargetMode="External"/><Relationship Id="rId105" Type="http://schemas.openxmlformats.org/officeDocument/2006/relationships/hyperlink" Target="http://wetten.overheid.nl/BWBR0010346/geldigheidsdatum_01-02-2015" TargetMode="External"/><Relationship Id="rId126" Type="http://schemas.openxmlformats.org/officeDocument/2006/relationships/hyperlink" Target="http://wetten.overheid.nl/BWBR0010346/geldigheidsdatum_01-02-2015" TargetMode="External"/><Relationship Id="rId8" Type="http://schemas.openxmlformats.org/officeDocument/2006/relationships/hyperlink" Target="http://wetten.overheid.nl/BWBR0010346/geldigheidsdatum_01-02-2015" TargetMode="External"/><Relationship Id="rId51" Type="http://schemas.openxmlformats.org/officeDocument/2006/relationships/hyperlink" Target="http://wetten.overheid.nl/BWBR0010346/geldigheidsdatum_01-02-2015" TargetMode="External"/><Relationship Id="rId72" Type="http://schemas.openxmlformats.org/officeDocument/2006/relationships/hyperlink" Target="http://wetten.overheid.nl/BWBR0010346/geldigheidsdatum_01-02-2015" TargetMode="External"/><Relationship Id="rId93" Type="http://schemas.openxmlformats.org/officeDocument/2006/relationships/hyperlink" Target="http://wetten.overheid.nl/BWBR0010346/geldigheidsdatum_01-02-2015" TargetMode="External"/><Relationship Id="rId98" Type="http://schemas.openxmlformats.org/officeDocument/2006/relationships/hyperlink" Target="http://wetten.overheid.nl/BWBR0010346/geldigheidsdatum_01-02-2015" TargetMode="External"/><Relationship Id="rId121" Type="http://schemas.openxmlformats.org/officeDocument/2006/relationships/hyperlink" Target="http://wetten.overheid.nl/BWBR0010346/geldigheidsdatum_01-02-20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etten.overheid.nl/BWBR0010346/geldigheidsdatum_01-02-2015" TargetMode="External"/><Relationship Id="rId46" Type="http://schemas.openxmlformats.org/officeDocument/2006/relationships/hyperlink" Target="http://wetten.overheid.nl/BWBR0010346/geldigheidsdatum_01-02-2015" TargetMode="External"/><Relationship Id="rId67" Type="http://schemas.openxmlformats.org/officeDocument/2006/relationships/hyperlink" Target="http://wetten.overheid.nl/BWBR0010346/geldigheidsdatum_01-02-2015" TargetMode="External"/><Relationship Id="rId116" Type="http://schemas.openxmlformats.org/officeDocument/2006/relationships/hyperlink" Target="http://wetten.overheid.nl/BWBR0010346/geldigheidsdatum_01-02-2015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etten.overheid.nl/BWBR0010346/geldigheidsdatum_01-02-2015" TargetMode="External"/><Relationship Id="rId41" Type="http://schemas.openxmlformats.org/officeDocument/2006/relationships/hyperlink" Target="http://wetten.overheid.nl/BWBR0010346/geldigheidsdatum_01-02-2015" TargetMode="External"/><Relationship Id="rId62" Type="http://schemas.openxmlformats.org/officeDocument/2006/relationships/hyperlink" Target="http://wetten.overheid.nl/BWBR0010346/geldigheidsdatum_01-02-2015" TargetMode="External"/><Relationship Id="rId83" Type="http://schemas.openxmlformats.org/officeDocument/2006/relationships/hyperlink" Target="http://wetten.overheid.nl/BWBR0010346/geldigheidsdatum_01-02-2015" TargetMode="External"/><Relationship Id="rId88" Type="http://schemas.openxmlformats.org/officeDocument/2006/relationships/hyperlink" Target="http://wetten.overheid.nl/BWBR0010346/geldigheidsdatum_01-02-2015" TargetMode="External"/><Relationship Id="rId111" Type="http://schemas.openxmlformats.org/officeDocument/2006/relationships/hyperlink" Target="http://wetten.overheid.nl/BWBR0010346/geldigheidsdatum_01-02-2015" TargetMode="External"/><Relationship Id="rId132" Type="http://schemas.openxmlformats.org/officeDocument/2006/relationships/hyperlink" Target="http://wetten.overheid.nl/BWBR0010346/geldigheidsdatum_01-02-2015" TargetMode="External"/><Relationship Id="rId15" Type="http://schemas.openxmlformats.org/officeDocument/2006/relationships/hyperlink" Target="http://wetten.overheid.nl/BWBR0010346/geldigheidsdatum_01-02-2015" TargetMode="External"/><Relationship Id="rId36" Type="http://schemas.openxmlformats.org/officeDocument/2006/relationships/hyperlink" Target="http://wetten.overheid.nl/BWBR0010346/geldigheidsdatum_01-02-2015" TargetMode="External"/><Relationship Id="rId57" Type="http://schemas.openxmlformats.org/officeDocument/2006/relationships/hyperlink" Target="http://wetten.overheid.nl/BWBR0010346/geldigheidsdatum_01-02-2015" TargetMode="External"/><Relationship Id="rId106" Type="http://schemas.openxmlformats.org/officeDocument/2006/relationships/hyperlink" Target="http://wetten.overheid.nl/BWBR0010346/geldigheidsdatum_01-02-2015" TargetMode="External"/><Relationship Id="rId127" Type="http://schemas.openxmlformats.org/officeDocument/2006/relationships/hyperlink" Target="http://wetten.overheid.nl/BWBR0010346/geldigheidsdatum_01-02-2015" TargetMode="External"/><Relationship Id="rId10" Type="http://schemas.openxmlformats.org/officeDocument/2006/relationships/hyperlink" Target="http://wetten.overheid.nl/BWBR0010346/geldigheidsdatum_01-02-2015" TargetMode="External"/><Relationship Id="rId31" Type="http://schemas.openxmlformats.org/officeDocument/2006/relationships/hyperlink" Target="http://wetten.overheid.nl/BWBR0010346/geldigheidsdatum_01-02-2015" TargetMode="External"/><Relationship Id="rId52" Type="http://schemas.openxmlformats.org/officeDocument/2006/relationships/hyperlink" Target="http://wetten.overheid.nl/BWBR0010346/geldigheidsdatum_01-02-2015" TargetMode="External"/><Relationship Id="rId73" Type="http://schemas.openxmlformats.org/officeDocument/2006/relationships/hyperlink" Target="http://wetten.overheid.nl/BWBR0010346/geldigheidsdatum_01-02-2015" TargetMode="External"/><Relationship Id="rId78" Type="http://schemas.openxmlformats.org/officeDocument/2006/relationships/hyperlink" Target="http://wetten.overheid.nl/BWBR0010346/geldigheidsdatum_01-02-2015" TargetMode="External"/><Relationship Id="rId94" Type="http://schemas.openxmlformats.org/officeDocument/2006/relationships/hyperlink" Target="http://wetten.overheid.nl/BWBR0010346/geldigheidsdatum_01-02-2015" TargetMode="External"/><Relationship Id="rId99" Type="http://schemas.openxmlformats.org/officeDocument/2006/relationships/hyperlink" Target="http://wetten.overheid.nl/BWBR0010346/geldigheidsdatum_01-02-2015" TargetMode="External"/><Relationship Id="rId101" Type="http://schemas.openxmlformats.org/officeDocument/2006/relationships/hyperlink" Target="http://wetten.overheid.nl/BWBR0010346/geldigheidsdatum_01-02-2015" TargetMode="External"/><Relationship Id="rId122" Type="http://schemas.openxmlformats.org/officeDocument/2006/relationships/hyperlink" Target="http://wetten.overheid.nl/BWBR0010346/geldigheidsdatum_01-02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tten.overheid.nl/BWBR0010346/geldigheidsdatum_01-02-2015" TargetMode="External"/><Relationship Id="rId26" Type="http://schemas.openxmlformats.org/officeDocument/2006/relationships/hyperlink" Target="http://wetten.overheid.nl/BWBR0010346/geldigheidsdatum_01-02-2015" TargetMode="External"/><Relationship Id="rId47" Type="http://schemas.openxmlformats.org/officeDocument/2006/relationships/hyperlink" Target="http://wetten.overheid.nl/BWBR0010346/geldigheidsdatum_01-02-2015" TargetMode="External"/><Relationship Id="rId68" Type="http://schemas.openxmlformats.org/officeDocument/2006/relationships/hyperlink" Target="http://wetten.overheid.nl/BWBR0010346/geldigheidsdatum_01-02-2015" TargetMode="External"/><Relationship Id="rId89" Type="http://schemas.openxmlformats.org/officeDocument/2006/relationships/hyperlink" Target="http://wetten.overheid.nl/BWBR0010346/geldigheidsdatum_01-02-2015" TargetMode="External"/><Relationship Id="rId112" Type="http://schemas.openxmlformats.org/officeDocument/2006/relationships/hyperlink" Target="http://wetten.overheid.nl/BWBR0010346/geldigheidsdatum_01-02-2015" TargetMode="External"/><Relationship Id="rId133" Type="http://schemas.openxmlformats.org/officeDocument/2006/relationships/hyperlink" Target="http://wetten.overheid.nl/BWBR0010346/geldigheidsdatum_01-02-201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2783</Words>
  <Characters>15309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Oostendorp</dc:creator>
  <cp:keywords/>
  <dc:description/>
  <cp:lastModifiedBy>Max Oostendorp</cp:lastModifiedBy>
  <cp:revision>3</cp:revision>
  <dcterms:created xsi:type="dcterms:W3CDTF">2015-02-01T15:10:00Z</dcterms:created>
  <dcterms:modified xsi:type="dcterms:W3CDTF">2015-02-01T15:13:00Z</dcterms:modified>
</cp:coreProperties>
</file>