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r w:rsidRPr="00370207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fldChar w:fldCharType="begin"/>
      </w:r>
      <w:r w:rsidRPr="00370207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instrText xml:space="preserve"> HYPERLINK "http://wetten.overheid.nl/BWBR0008587/Opschrift/geldigheidsdatum_01-02-2015" </w:instrText>
      </w:r>
      <w:r w:rsidRPr="00370207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fldChar w:fldCharType="separate"/>
      </w:r>
      <w:r w:rsidRPr="00370207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t>Opschrift</w:t>
      </w:r>
      <w:r w:rsidRPr="00370207"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  <w:fldChar w:fldCharType="end"/>
      </w:r>
      <w:bookmarkStart w:id="0" w:name="anchor2_Opschrift"/>
      <w:bookmarkEnd w:id="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Aanhef</w:t>
        </w:r>
      </w:hyperlink>
      <w:bookmarkStart w:id="1" w:name="anchor2_Aanhef"/>
      <w:bookmarkEnd w:id="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8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Hoofdstuk 1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Algemene Bepalingen</w:t>
        </w:r>
        <w:r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  </w:t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1.1-1.18)</w:t>
        </w:r>
      </w:hyperlink>
      <w:bookmarkStart w:id="2" w:name="anchor2_Hoofdstuk1"/>
      <w:bookmarkEnd w:id="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9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1.1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Definities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 1.1)</w:t>
        </w:r>
      </w:hyperlink>
      <w:bookmarkStart w:id="3" w:name="anchor2_Hoofdstuk1_Paragraaf11"/>
      <w:bookmarkEnd w:id="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1.1 Definities algemeen</w:t>
        </w:r>
      </w:hyperlink>
      <w:bookmarkStart w:id="4" w:name="anchor2_Hoofdstuk1_Paragraaf11_Artikel11"/>
      <w:bookmarkEnd w:id="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1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1.1a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Certificatie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1.1a-1.1b)</w:t>
        </w:r>
      </w:hyperlink>
      <w:bookmarkStart w:id="5" w:name="anchor2_Hoofdstuk1_Paragraaf11a"/>
      <w:bookmarkEnd w:id="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1.1a Jaarverslag</w:t>
        </w:r>
      </w:hyperlink>
      <w:bookmarkStart w:id="6" w:name="anchor2_Hoofdstuk1_Paragraaf11a_Artikel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1.1b Vergoeding extra kosten certificatie en wijze van betalen</w:t>
        </w:r>
      </w:hyperlink>
      <w:bookmarkEnd w:id="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4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1.2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Algemene bepalingen over opleidingen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1.2-1.8)</w:t>
        </w:r>
      </w:hyperlink>
      <w:bookmarkStart w:id="7" w:name="anchor2_Hoofdstuk1_Paragraaf12"/>
      <w:bookmarkEnd w:id="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1.2 Algemeen</w:t>
        </w:r>
      </w:hyperlink>
      <w:bookmarkStart w:id="8" w:name="anchor2_Hoofdstuk1_Paragraaf12_Artikel12"/>
      <w:bookmarkEnd w:id="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1.3 Materiaal</w:t>
        </w:r>
      </w:hyperlink>
      <w:bookmarkStart w:id="9" w:name="anchor2_Hoofdstuk1_Paragraaf12_Artikel13"/>
      <w:bookmarkEnd w:id="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1.4 Docenten</w:t>
        </w:r>
      </w:hyperlink>
      <w:bookmarkStart w:id="10" w:name="anchor2_Hoofdstuk1_Paragraaf12_Artikel14"/>
      <w:bookmarkEnd w:id="1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1.5 Faciliteiten</w:t>
        </w:r>
      </w:hyperlink>
      <w:bookmarkStart w:id="11" w:name="anchor2_Hoofdstuk1_Paragraaf12_Artikel15"/>
      <w:bookmarkEnd w:id="1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1.6 Toetsing eindtermen</w:t>
        </w:r>
      </w:hyperlink>
      <w:bookmarkStart w:id="12" w:name="anchor2_Hoofdstuk1_Paragraaf12_Artikel16"/>
      <w:bookmarkEnd w:id="1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1.7 Diploma</w:t>
        </w:r>
      </w:hyperlink>
      <w:bookmarkStart w:id="13" w:name="anchor2_Hoofdstuk1_Paragraaf12_Artikel1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1.7a</w:t>
        </w:r>
      </w:hyperlink>
      <w:bookmarkEnd w:id="1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1.8 Administratie</w:t>
        </w:r>
      </w:hyperlink>
      <w:bookmarkStart w:id="14" w:name="anchor2_Hoofdstuk1_Paragraaf12_Artikel18"/>
      <w:bookmarkEnd w:id="1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3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1.3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Erkenning EU-beroepskwalificaties en tijdelijke en incidentele dienstverrichting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1.9-1.9e)</w:t>
        </w:r>
      </w:hyperlink>
      <w:bookmarkStart w:id="15" w:name="anchor2_Hoofdstuk1_Paragraaf13"/>
      <w:bookmarkEnd w:id="1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1.9 Definities</w:t>
        </w:r>
      </w:hyperlink>
      <w:bookmarkStart w:id="16" w:name="anchor2_Hoofdstuk1_Paragraaf13_Artikel1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1.9a Erkenning EU-beroepskwalificaties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1.9b Meldingsplicht en te verstrekken documenten bij tijdelijke en incidentele dienstverrichting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Artikel 1.9c Controle beroepskwalificaties bij tijdelijke en incidentele dienstverrichting voor beroepen die verband houden met 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lastRenderedPageBreak/>
          <w:t>de volksgezondheid of openbare veiligheid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1.9d Compenserende maatregel bij tijdelijke en incidentele dienstverrichting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1.9da Geldigheidsduur certificaat van vakbekwaamheid en bewijs van toetsing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1.9e Registratie</w:t>
        </w:r>
      </w:hyperlink>
      <w:bookmarkEnd w:id="1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1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1.4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Melding beroepsziekten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1.10-1.11)</w:t>
        </w:r>
      </w:hyperlink>
      <w:bookmarkStart w:id="17" w:name="anchor2_Hoofdstuk1_Paragraaf14"/>
      <w:bookmarkEnd w:id="1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1.10</w:t>
        </w:r>
      </w:hyperlink>
      <w:bookmarkStart w:id="18" w:name="anchor2_Hoofdstuk1_Paragraaf14_Artikel1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1.11 Gegevens beroepsziekten</w:t>
        </w:r>
      </w:hyperlink>
      <w:bookmarkEnd w:id="1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4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1.5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Vrijstelling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 1.12)</w:t>
        </w:r>
      </w:hyperlink>
      <w:bookmarkStart w:id="19" w:name="anchor2_Hoofdstuk1_Paragraaf15"/>
      <w:bookmarkEnd w:id="1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1.12</w:t>
        </w:r>
      </w:hyperlink>
      <w:bookmarkStart w:id="20" w:name="anchor2_Hoofdstuk1_Paragraaf15_Artikel11"/>
      <w:bookmarkEnd w:id="2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6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1.6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 Fiscale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faciliëring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arbo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-investeringen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1.16-1.18)</w:t>
        </w:r>
      </w:hyperlink>
      <w:bookmarkStart w:id="21" w:name="anchor2_Hoofdstuk1_Paragraaf16"/>
      <w:bookmarkEnd w:id="2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1.16</w:t>
        </w:r>
      </w:hyperlink>
      <w:bookmarkStart w:id="22" w:name="anchor2_Hoofdstuk1_Paragraaf16_Artikel1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1.17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1.18</w:t>
        </w:r>
      </w:hyperlink>
      <w:bookmarkEnd w:id="2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40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Hoofdstuk 2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Aanvullende voorschriften risico-inventarisatie en -evaluatie, deskundigen en arbodiensten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2.0-2.26)</w:t>
        </w:r>
      </w:hyperlink>
      <w:bookmarkStart w:id="23" w:name="anchor2_Hoofdstuk2"/>
      <w:bookmarkEnd w:id="2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41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2.1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Nadere voorschriften risico-inventarisatie en -evaluatie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2.0-2.0c)</w:t>
        </w:r>
      </w:hyperlink>
      <w:bookmarkStart w:id="24" w:name="anchor2_Hoofdstuk2_Paragraaf21"/>
      <w:bookmarkEnd w:id="2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4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2.0 Veiligheidsbeheerssysteem</w:t>
        </w:r>
      </w:hyperlink>
      <w:bookmarkStart w:id="25" w:name="anchor2_Hoofdstuk2_Paragraaf21_Artikel2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4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2.0a Procedures risico-inventarisatie en -evaluatie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4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2.0b Beschrijving van scenario’s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4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2.0c Intern noodplan</w:t>
        </w:r>
      </w:hyperlink>
      <w:bookmarkEnd w:id="2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46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2.2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Taken van deskundigen en arbodiensten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2.1-2.6)</w:t>
        </w:r>
      </w:hyperlink>
      <w:bookmarkStart w:id="26" w:name="anchor2_Hoofdstuk2_Paragraaf22"/>
      <w:bookmarkEnd w:id="2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4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2.1 Risico-inventarisatie en -evaluatie</w:t>
        </w:r>
      </w:hyperlink>
      <w:bookmarkStart w:id="27" w:name="anchor2_Hoofdstuk2_Paragraaf22_Artikel21"/>
      <w:bookmarkEnd w:id="2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4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2.2 Ziekteverzuimbegeleiding</w:t>
        </w:r>
      </w:hyperlink>
      <w:bookmarkStart w:id="28" w:name="anchor2_Hoofdstuk2_Paragraaf22_Artikel22"/>
      <w:bookmarkEnd w:id="2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4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2.3 Arbeidsgezondheidskundig onderzoek</w:t>
        </w:r>
      </w:hyperlink>
      <w:bookmarkStart w:id="29" w:name="anchor2_Hoofdstuk2_Paragraaf22_Artikel23"/>
      <w:bookmarkEnd w:id="2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5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2.4 Aanstellingskeuring</w:t>
        </w:r>
      </w:hyperlink>
      <w:bookmarkStart w:id="30" w:name="anchor2_Hoofdstuk2_Paragraaf22_Artikel24"/>
      <w:bookmarkEnd w:id="3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5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2.5</w:t>
        </w:r>
      </w:hyperlink>
      <w:bookmarkStart w:id="31" w:name="anchor2_Hoofdstuk2_Paragraaf22_Artikel25"/>
      <w:bookmarkEnd w:id="3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5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2.6 Melding gegevens</w:t>
        </w:r>
      </w:hyperlink>
      <w:bookmarkStart w:id="32" w:name="anchor2_Hoofdstuk2_Paragraaf22_Artikel26"/>
      <w:bookmarkEnd w:id="3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53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2.3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Certificatie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2.7-2.18)</w:t>
        </w:r>
      </w:hyperlink>
      <w:bookmarkStart w:id="33" w:name="anchor2_Hoofdstuk2_Paragraaf23"/>
      <w:bookmarkEnd w:id="3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5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2.7 Aanwijzing certificerende instelling</w:t>
        </w:r>
      </w:hyperlink>
      <w:bookmarkStart w:id="34" w:name="anchor2_Hoofdstuk2_Paragraaf23_Artikel27"/>
      <w:bookmarkEnd w:id="3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5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2.8 Eisen aan de arbodienst</w:t>
        </w:r>
      </w:hyperlink>
      <w:bookmarkStart w:id="35" w:name="anchor2_Hoofdstuk2_Paragraaf23_Artikel28"/>
      <w:bookmarkEnd w:id="3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5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2.9</w:t>
        </w:r>
      </w:hyperlink>
      <w:bookmarkStart w:id="36" w:name="anchor2_Hoofdstuk2_Paragraaf23_Artikel29"/>
      <w:bookmarkEnd w:id="3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5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2.10</w:t>
        </w:r>
      </w:hyperlink>
      <w:bookmarkStart w:id="37" w:name="anchor2_Hoofdstuk2_Paragraaf23_Artikel2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5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2.11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5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2.12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6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2.12a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6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2.12b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6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2.13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6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Artikel 2.14 Eisen voor de aanwijzing als certificerende instelling op het werkveld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arbodeskundigen</w:t>
        </w:r>
        <w:proofErr w:type="spellEnd"/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6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2.15 Afgifte certificaat van vakbekwaamheid arbeidshygiëne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6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2.16 Afgifte certificaat van vakbekwaamheid veiligheidskundige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6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2.17 Afgifte certificaat van vakbekwaamheid arbeids- en organisatiekunde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6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2.18</w:t>
        </w:r>
      </w:hyperlink>
      <w:bookmarkEnd w:id="3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68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2.4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EG-verklaring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2.19-2.22)</w:t>
        </w:r>
      </w:hyperlink>
      <w:bookmarkStart w:id="38" w:name="anchor2_Hoofdstuk2_Paragraaf24"/>
      <w:bookmarkEnd w:id="3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6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2.19</w:t>
        </w:r>
      </w:hyperlink>
      <w:bookmarkStart w:id="39" w:name="anchor2_Hoofdstuk2_Paragraaf24_Artikel21"/>
      <w:bookmarkEnd w:id="3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7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2.20</w:t>
        </w:r>
      </w:hyperlink>
      <w:bookmarkStart w:id="40" w:name="anchor2_Hoofdstuk2_Paragraaf24_Artikel2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7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2.21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7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2.22</w:t>
        </w:r>
      </w:hyperlink>
      <w:bookmarkEnd w:id="4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73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2.5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Vrijstelling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2.23-2.26)</w:t>
        </w:r>
      </w:hyperlink>
      <w:bookmarkStart w:id="41" w:name="anchor2_Hoofdstuk2_Paragraaf25"/>
      <w:bookmarkEnd w:id="4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7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2.23</w:t>
        </w:r>
      </w:hyperlink>
      <w:bookmarkStart w:id="42" w:name="anchor2_Hoofdstuk2_Paragraaf25_Artikel2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7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2.24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7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2.25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7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2.26</w:t>
        </w:r>
      </w:hyperlink>
      <w:bookmarkEnd w:id="4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78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Hoofdstuk 3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Winningsindustrieën met behulp van boringen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3.1-3.14)</w:t>
        </w:r>
      </w:hyperlink>
      <w:bookmarkStart w:id="43" w:name="anchor2_Hoofdstuk3"/>
      <w:bookmarkEnd w:id="4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79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3.1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Bouwproces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 3.1)</w:t>
        </w:r>
      </w:hyperlink>
      <w:bookmarkStart w:id="44" w:name="anchor2_Hoofdstuk3_Paragraaf31"/>
      <w:bookmarkEnd w:id="4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8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3.1</w:t>
        </w:r>
      </w:hyperlink>
      <w:bookmarkStart w:id="45" w:name="anchor2_Hoofdstuk3_Paragraaf31_Artikel31"/>
      <w:bookmarkEnd w:id="4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81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3.2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Winningsindustrieën met behulp van boringen 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3.2-3.14)</w:t>
        </w:r>
      </w:hyperlink>
      <w:bookmarkStart w:id="46" w:name="anchor2_Hoofdstuk3_Paragraaf32"/>
      <w:bookmarkEnd w:id="4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8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3.2 Definities</w:t>
        </w:r>
      </w:hyperlink>
      <w:bookmarkStart w:id="47" w:name="anchor2_Hoofdstuk3_Paragraaf32_Artikel3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8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3.2a Bepaling risico’s en grenzen</w:t>
        </w:r>
      </w:hyperlink>
      <w:bookmarkEnd w:id="4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8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3.3 Veiligheids- en gezondheidszorgsysteem</w:t>
        </w:r>
      </w:hyperlink>
      <w:bookmarkStart w:id="48" w:name="anchor2_Hoofdstuk3_Paragraaf32_Artikel33"/>
      <w:bookmarkEnd w:id="4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8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3.4 Vastlegging veiligheids- en gezondheidszorgsysteem</w:t>
        </w:r>
      </w:hyperlink>
      <w:bookmarkStart w:id="49" w:name="anchor2_Hoofdstuk3_Paragraaf32_Artikel34"/>
      <w:bookmarkEnd w:id="4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8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3.5 Doorlichting veiligheids- en gezondheidszorgsysteem</w:t>
        </w:r>
      </w:hyperlink>
      <w:bookmarkStart w:id="50" w:name="anchor2_Hoofdstuk3_Paragraaf32_Artikel35"/>
      <w:bookmarkEnd w:id="5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8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3.6 Veiligheids- en gezondheidsdocument</w:t>
        </w:r>
      </w:hyperlink>
      <w:bookmarkStart w:id="51" w:name="anchor2_Hoofdstuk3_Paragraaf32_Artikel36"/>
      <w:bookmarkEnd w:id="5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8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3.7 Veiligheids- en gezondheidsdocument voor werkzaamheden</w:t>
        </w:r>
      </w:hyperlink>
      <w:bookmarkStart w:id="52" w:name="anchor2_Hoofdstuk3_Paragraaf32_Artikel37"/>
      <w:bookmarkEnd w:id="5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8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3.8 Onderdelen veiligheids- en gezondheidsdocument voor mijnbouwwerken</w:t>
        </w:r>
      </w:hyperlink>
      <w:bookmarkStart w:id="53" w:name="anchor2_Hoofdstuk3_Paragraaf32_Artikel38"/>
      <w:bookmarkEnd w:id="5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9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3.9 Inhoud veiligheids- en gezondheidsdocument voor mijnbouwwerken</w:t>
        </w:r>
      </w:hyperlink>
      <w:bookmarkStart w:id="54" w:name="anchor2_Hoofdstuk3_Paragraaf32_Artikel39"/>
      <w:bookmarkEnd w:id="5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9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3.10 Inhoud veiligheids- en gezondheidsdocument voor werkzaamheden</w:t>
        </w:r>
      </w:hyperlink>
      <w:bookmarkStart w:id="55" w:name="anchor2_Hoofdstuk3_Paragraaf32_Artikel3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9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3.11 Toezenden voorontwerprapport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9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3.12 Toezenden van het veiligheids- en gezondheidsdocument voor werkzaamheden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9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3.13 Naleving veiligheids- en gezondheidsdocument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9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3.14 Noodplan</w:t>
        </w:r>
      </w:hyperlink>
      <w:bookmarkEnd w:id="5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96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Hoofdstuk 4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Veiligheid tankschepen en gevaarlijke stoffen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4.1-4.50)</w:t>
        </w:r>
      </w:hyperlink>
      <w:bookmarkStart w:id="56" w:name="anchor2_Hoofdstuk4"/>
      <w:bookmarkEnd w:id="5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97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4.1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Veiligheid aan op of in tankschepen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4.1-4.15)</w:t>
        </w:r>
      </w:hyperlink>
      <w:bookmarkStart w:id="57" w:name="anchor2_Hoofdstuk4_Paragraaf41"/>
      <w:bookmarkEnd w:id="5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9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 Definities</w:t>
        </w:r>
      </w:hyperlink>
      <w:bookmarkStart w:id="58" w:name="anchor2_Hoofdstuk4_Paragraaf41_Artikel4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9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 Toepassingsgebied</w:t>
        </w:r>
      </w:hyperlink>
      <w:bookmarkStart w:id="59" w:name="anchor2_Hoofdstuk4_Paragraaf41_Artikel42"/>
      <w:bookmarkEnd w:id="5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0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 Veiligheidsmaatregelen</w:t>
        </w:r>
      </w:hyperlink>
      <w:bookmarkStart w:id="60" w:name="anchor2_Hoofdstuk4_Paragraaf41_Artikel43"/>
      <w:bookmarkEnd w:id="6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0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4.4 Schoonmaken</w:t>
        </w:r>
      </w:hyperlink>
      <w:bookmarkStart w:id="61" w:name="anchor2_Hoofdstuk4_Paragraaf41_Artikel44"/>
      <w:bookmarkEnd w:id="6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0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4.5 Onderzoek</w:t>
        </w:r>
      </w:hyperlink>
      <w:bookmarkStart w:id="62" w:name="anchor2_Hoofdstuk4_Paragraaf41_Artikel45"/>
      <w:bookmarkEnd w:id="6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0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4.6 Voorkomen gevaren</w:t>
        </w:r>
      </w:hyperlink>
      <w:bookmarkStart w:id="63" w:name="anchor2_Hoofdstuk4_Paragraaf41_Artikel46"/>
      <w:bookmarkEnd w:id="6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0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4.7 Veiligheidsvoorwaarden</w:t>
        </w:r>
      </w:hyperlink>
      <w:bookmarkStart w:id="64" w:name="anchor2_Hoofdstuk4_Paragraaf41_Artikel47"/>
      <w:bookmarkEnd w:id="6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0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4.8 Veiligheids- en gezondheidsverklaring</w:t>
        </w:r>
      </w:hyperlink>
      <w:bookmarkStart w:id="65" w:name="anchor2_Hoofdstuk4_Paragraaf41_Artikel48"/>
      <w:bookmarkEnd w:id="6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0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4.9 Onderhouden, verbouwen, herstellen en slopen</w:t>
        </w:r>
      </w:hyperlink>
      <w:bookmarkStart w:id="66" w:name="anchor2_Hoofdstuk4_Paragraaf41_Artikel49"/>
      <w:bookmarkEnd w:id="6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0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4.10 Onderzoek gasdeskundige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0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4.11 Werken met vuur zonder veiligheids- en gezondheidsverklaring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0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4.12 Werken met vuur zonder veiligheids- en gezondheidsverklaring, binnen 25 meter van de ladingzone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1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4.13 Melding werkzaamheden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1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4.14 Afgifte certificaat van vakbekwaamheid gasdeskundige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1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4.15</w:t>
        </w:r>
      </w:hyperlink>
      <w:bookmarkEnd w:id="5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13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4.2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Veilig werken met explosieven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4.16-4.17)</w:t>
        </w:r>
      </w:hyperlink>
      <w:bookmarkStart w:id="67" w:name="anchor2_Hoofdstuk4_Paragraaf42"/>
      <w:bookmarkEnd w:id="6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1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4.16 Afgifte certificaat van vakbekwaamheid springmeester</w:t>
        </w:r>
      </w:hyperlink>
      <w:bookmarkStart w:id="68" w:name="anchor2_Hoofdstuk4_Paragraaf42_Artikel4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1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4.17</w:t>
        </w:r>
      </w:hyperlink>
      <w:bookmarkEnd w:id="6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16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4.2a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Veilig werken met professioneel vuurwerk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4.17a-4.17d)</w:t>
        </w:r>
      </w:hyperlink>
      <w:bookmarkStart w:id="69" w:name="anchor2_Hoofdstuk4_Paragraaf42a"/>
      <w:bookmarkEnd w:id="6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1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4.17a Definities</w:t>
        </w:r>
      </w:hyperlink>
      <w:bookmarkStart w:id="70" w:name="anchor2_Hoofdstuk4_Paragraaf42a_Artikel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1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4.17b Afgifte certificaat van vakbekwaamheid professioneel vuurwerk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1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4.17c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2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4.17d</w:t>
        </w:r>
      </w:hyperlink>
      <w:bookmarkEnd w:id="7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21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4.2b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Opsporen conventionele explosieven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4.17e-4.17f)</w:t>
        </w:r>
      </w:hyperlink>
      <w:bookmarkStart w:id="71" w:name="anchor2_Hoofdstuk4_Paragraaf42b"/>
      <w:bookmarkEnd w:id="7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2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4.17e Eisen voor de aanwijzing als certificerende instelling op het werkveld opsporen conventionele explosieven</w:t>
        </w:r>
      </w:hyperlink>
      <w:bookmarkStart w:id="72" w:name="anchor2_Hoofdstuk4_Paragraaf42b_Artikel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2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4.17f Afgifte procescertificaat opsporen conventionele explosieven</w:t>
        </w:r>
      </w:hyperlink>
      <w:bookmarkEnd w:id="7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24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4.3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 Beoordeling risico van blootstelling aan gevaarlijke 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lastRenderedPageBreak/>
          <w:t>stoffen in combinatie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 4.18)</w:t>
        </w:r>
      </w:hyperlink>
      <w:bookmarkStart w:id="73" w:name="anchor2_Hoofdstuk4_Paragraaf43"/>
      <w:bookmarkEnd w:id="7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2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4.18 Beoordeling risico van blootstelling aan gevaarlijke stoffen in combinatie</w:t>
        </w:r>
      </w:hyperlink>
      <w:bookmarkStart w:id="74" w:name="anchor2_Hoofdstuk4_Paragraaf43_Artikel41"/>
      <w:bookmarkEnd w:id="7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26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4.4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Wettelijke grenswaarden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4.19-4.20)</w:t>
        </w:r>
      </w:hyperlink>
      <w:bookmarkStart w:id="75" w:name="anchor2_Hoofdstuk4_Paragraaf44"/>
      <w:bookmarkEnd w:id="7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2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4.19 Gevaarlijke stoffen</w:t>
        </w:r>
      </w:hyperlink>
      <w:bookmarkStart w:id="76" w:name="anchor2_Hoofdstuk4_Paragraaf44_Artikel4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2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4.19a Biologische grenswaarden</w:t>
        </w:r>
      </w:hyperlink>
      <w:bookmarkEnd w:id="7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2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4.20 Kankerverwekkende en mutagene stoffen</w:t>
        </w:r>
      </w:hyperlink>
      <w:bookmarkStart w:id="77" w:name="anchor2_Hoofdstuk4_Paragraaf44_Artikel42"/>
      <w:bookmarkEnd w:id="7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30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4.4a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Nadere voorschriften over het werken met lood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4.20a-4.20b)</w:t>
        </w:r>
      </w:hyperlink>
      <w:bookmarkStart w:id="78" w:name="anchor2_Hoofdstuk4_Paragraaf44a"/>
      <w:bookmarkEnd w:id="7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3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4.20a Meetfrequentie en analyse van lood in de lucht</w:t>
        </w:r>
      </w:hyperlink>
      <w:bookmarkStart w:id="79" w:name="anchor2_Hoofdstuk4_Paragraaf44a_Artikel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3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4.20b Controle van lood in het bloed</w:t>
        </w:r>
      </w:hyperlink>
      <w:bookmarkEnd w:id="7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33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4.4b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Kankerverwekkende processen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 4.20c)</w:t>
        </w:r>
      </w:hyperlink>
      <w:bookmarkStart w:id="80" w:name="anchor2_Hoofdstuk4_Paragraaf44b"/>
      <w:bookmarkEnd w:id="8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3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4.20c Aanwijzing</w:t>
        </w:r>
      </w:hyperlink>
      <w:bookmarkStart w:id="81" w:name="anchor2_Hoofdstuk4_Paragraaf44b_Artikel4"/>
      <w:bookmarkEnd w:id="8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35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4.5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Meetmethodes asbest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4.21-4.26)</w:t>
        </w:r>
      </w:hyperlink>
      <w:bookmarkStart w:id="82" w:name="anchor2_Hoofdstuk4_Paragraaf45"/>
      <w:bookmarkEnd w:id="8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3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4.21</w:t>
        </w:r>
      </w:hyperlink>
      <w:bookmarkStart w:id="83" w:name="anchor2_Hoofdstuk4_Paragraaf45_Artikel4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3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4.22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3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4.23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3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4.24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4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4.25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4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4.26</w:t>
        </w:r>
      </w:hyperlink>
      <w:bookmarkEnd w:id="8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42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4.6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Certificatiebepalingen arbeid met asbest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4.27-4.29)</w:t>
        </w:r>
      </w:hyperlink>
      <w:bookmarkStart w:id="84" w:name="anchor2_Hoofdstuk4_Paragraaf46"/>
      <w:bookmarkEnd w:id="8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4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4.27 Eisen voor afgifte van certificaten in het werkveld asbest</w:t>
        </w:r>
      </w:hyperlink>
      <w:bookmarkStart w:id="85" w:name="anchor2_Hoofdstuk4_Paragraaf46_Artikel4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4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4.28 Eisen voor aanwijzing en (blijven) functioneren als certificerende instelling in het werkveld asbest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4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4.29 Verstrekken van gegevens en inlichtingen</w:t>
        </w:r>
      </w:hyperlink>
      <w:bookmarkEnd w:id="8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46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4.7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Bijzondere voorschriften asbest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 4.30)</w:t>
        </w:r>
      </w:hyperlink>
      <w:bookmarkStart w:id="86" w:name="anchor2_Hoofdstuk4_Paragraaf47"/>
      <w:bookmarkEnd w:id="8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4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4.30</w:t>
        </w:r>
      </w:hyperlink>
      <w:bookmarkStart w:id="87" w:name="anchor2_Hoofdstuk4_Paragraaf47_Artikel43"/>
      <w:bookmarkEnd w:id="8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48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4.8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Werken met zandsteen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4.31-4.32)</w:t>
        </w:r>
      </w:hyperlink>
      <w:bookmarkStart w:id="88" w:name="anchor2_Hoofdstuk4_Paragraaf48"/>
      <w:bookmarkEnd w:id="8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4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4.31</w:t>
        </w:r>
      </w:hyperlink>
      <w:bookmarkStart w:id="89" w:name="anchor2_Hoofdstuk4_Paragraaf48_Artikel4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5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4.32</w:t>
        </w:r>
      </w:hyperlink>
      <w:bookmarkEnd w:id="8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51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4.8a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Vluchtige organische stoffen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4.32a-4.32h)</w:t>
        </w:r>
      </w:hyperlink>
      <w:bookmarkStart w:id="90" w:name="anchor2_Hoofdstuk4_Paragraaf48a"/>
      <w:bookmarkEnd w:id="9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5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Artikel 4.32a Lijmen en verven in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binnensituaties</w:t>
        </w:r>
        <w:proofErr w:type="spellEnd"/>
      </w:hyperlink>
      <w:bookmarkStart w:id="91" w:name="anchor2_Hoofdstuk4_Paragraaf48a_Artikel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5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4.32aa Tijdelijke regeling sportvloercoatings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5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4.32ab Tijdelijke regeling vloercoatings op basis van MMA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5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4.32b Offsetdrukken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5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4.32c Zeefdrukken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5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4.32d Illustratiediepdrukken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5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Artikel 4.32e Verpakkingsdiepdrukken en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flexodrukken</w:t>
        </w:r>
        <w:proofErr w:type="spellEnd"/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5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4.32f Herstellen autoschade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6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Artikel 4.32g Coating van timmerwerk in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binnensituaties</w:t>
        </w:r>
        <w:proofErr w:type="spellEnd"/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6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4.32h Gelijkstelling vervangende producten</w:t>
        </w:r>
      </w:hyperlink>
      <w:bookmarkEnd w:id="9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62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4.9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Vervallen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4.33-4.50)</w:t>
        </w:r>
      </w:hyperlink>
      <w:bookmarkStart w:id="92" w:name="anchor2_Hoofdstuk4_Paragraaf49"/>
      <w:bookmarkEnd w:id="9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6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4.33</w:t>
        </w:r>
      </w:hyperlink>
      <w:bookmarkStart w:id="93" w:name="anchor2_Hoofdstuk4_Paragraaf49_Artikel4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6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4.34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6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4.35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6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4.36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6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4.37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6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4.38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6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4.39</w:t>
        </w:r>
      </w:hyperlink>
      <w:bookmarkEnd w:id="9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7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4.40</w:t>
        </w:r>
      </w:hyperlink>
      <w:bookmarkStart w:id="94" w:name="anchor2_Hoofdstuk4_Paragraaf49_Artikel4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7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4.41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7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4.41a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7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4.41b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7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4.42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7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4.43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7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4.44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7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4.45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7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4.46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7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4.47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8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4.48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8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4.49</w:t>
        </w:r>
      </w:hyperlink>
      <w:bookmarkEnd w:id="9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8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4.50</w:t>
        </w:r>
      </w:hyperlink>
      <w:bookmarkStart w:id="95" w:name="anchor2_Hoofdstuk4_Paragraaf49_Artikel45"/>
      <w:bookmarkEnd w:id="9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83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Hoofdstuk 5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Beeldschermarbeid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5.1-5.3)</w:t>
        </w:r>
      </w:hyperlink>
      <w:bookmarkStart w:id="96" w:name="anchor2_Hoofdstuk5"/>
      <w:bookmarkEnd w:id="9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8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5.1 Apparatuur en meubilair</w:t>
        </w:r>
      </w:hyperlink>
      <w:bookmarkStart w:id="97" w:name="anchor2_Hoofdstuk5_Artikel51"/>
      <w:bookmarkEnd w:id="9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8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5.2 Inrichting van de beeldschermwerkplek</w:t>
        </w:r>
      </w:hyperlink>
      <w:bookmarkStart w:id="98" w:name="anchor2_Hoofdstuk5_Artikel52"/>
      <w:bookmarkEnd w:id="9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8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5.3 Programmatuur</w:t>
        </w:r>
      </w:hyperlink>
      <w:bookmarkStart w:id="99" w:name="anchor2_Hoofdstuk5_Artikel53"/>
      <w:bookmarkEnd w:id="9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87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Hoofdstuk 6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Arbeid onder overdruk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6.1-6.8 Vrijstelling certificaat duikarbeid leerlingen)</w:t>
        </w:r>
      </w:hyperlink>
      <w:bookmarkStart w:id="100" w:name="anchor2_Hoofdstuk6"/>
      <w:bookmarkEnd w:id="10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88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6.1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Certificatie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6.1-6.4)</w:t>
        </w:r>
      </w:hyperlink>
      <w:bookmarkStart w:id="101" w:name="anchor2_Hoofdstuk6_Paragraaf61"/>
      <w:bookmarkEnd w:id="10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8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6.1 Eisen voor de aanwijzing als certificerende instelling op het werkveld duikarbeid</w:t>
        </w:r>
      </w:hyperlink>
      <w:bookmarkStart w:id="102" w:name="anchor2_Hoofdstuk6_Paragraaf61_Artikel61"/>
      <w:bookmarkEnd w:id="10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9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6.2</w:t>
        </w:r>
      </w:hyperlink>
      <w:bookmarkStart w:id="103" w:name="anchor2_Hoofdstuk6_Paragraaf61_Artikel62"/>
      <w:bookmarkEnd w:id="10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9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6.3</w:t>
        </w:r>
      </w:hyperlink>
      <w:bookmarkStart w:id="104" w:name="anchor2_Hoofdstuk6_Paragraaf61_Artikel6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9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6.3a</w:t>
        </w:r>
      </w:hyperlink>
      <w:bookmarkEnd w:id="10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9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6.4</w:t>
        </w:r>
      </w:hyperlink>
      <w:bookmarkStart w:id="105" w:name="anchor2_Hoofdstuk6_Paragraaf61_Artikel64"/>
      <w:bookmarkEnd w:id="10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94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6.2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Opleidingen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6.5-6.6)</w:t>
        </w:r>
      </w:hyperlink>
      <w:bookmarkStart w:id="106" w:name="anchor2_Hoofdstuk6_Paragraaf62"/>
      <w:bookmarkEnd w:id="10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9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Artikel 6.5 Afgifte certificaat duikarts, duiker, niet zijnde brandweerduiker, duikploegleider, niet zijnde brandweerduikploegleider, en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duikmedisch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begeleider</w:t>
        </w:r>
      </w:hyperlink>
      <w:bookmarkStart w:id="107" w:name="anchor2_Hoofdstuk6_Paragraaf62_Artikel65"/>
      <w:bookmarkEnd w:id="10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9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6.6 Afgifte certificaat brandweerduiker en brandweerduikploegleider</w:t>
        </w:r>
      </w:hyperlink>
      <w:bookmarkStart w:id="108" w:name="anchor2_Hoofdstuk6_Paragraaf62_Artikel66"/>
      <w:bookmarkEnd w:id="10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97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6.3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Arbeidsgezondheidskundig onderzoek duikers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 6.7)</w:t>
        </w:r>
      </w:hyperlink>
      <w:bookmarkStart w:id="109" w:name="anchor2_Hoofdstuk6_Paragraaf63"/>
      <w:bookmarkEnd w:id="10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9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6.7</w:t>
        </w:r>
      </w:hyperlink>
      <w:bookmarkStart w:id="110" w:name="anchor2_Hoofdstuk6_Paragraaf63_Artikel67"/>
      <w:bookmarkEnd w:id="11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199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6.4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Vrijstelling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 6.8 Vrijstelling certificaat duikarbeid leerlingen)</w:t>
        </w:r>
      </w:hyperlink>
      <w:bookmarkStart w:id="111" w:name="anchor2_Hoofdstuk6_Paragraaf64"/>
      <w:bookmarkEnd w:id="11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0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6.8 Vrijstelling certificaat duikarbeid leerlingen</w:t>
        </w:r>
      </w:hyperlink>
      <w:bookmarkStart w:id="112" w:name="anchor2_Hoofdstuk6_Paragraaf64_Artikel68"/>
      <w:bookmarkEnd w:id="11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01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Hoofdstuk 7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Arbeidsmiddelen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7.1-7.20)</w:t>
        </w:r>
      </w:hyperlink>
      <w:bookmarkStart w:id="113" w:name="anchor2_Hoofdstuk7"/>
      <w:bookmarkEnd w:id="11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02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7.1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Certificatie hijskranen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7.1-7.3)</w:t>
        </w:r>
      </w:hyperlink>
      <w:bookmarkStart w:id="114" w:name="anchor2_Hoofdstuk7_Paragraaf71"/>
      <w:bookmarkEnd w:id="11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0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7.1</w:t>
        </w:r>
      </w:hyperlink>
      <w:bookmarkStart w:id="115" w:name="anchor2_Hoofdstuk7_Paragraaf71_Artikel71"/>
      <w:bookmarkEnd w:id="11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0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7.2</w:t>
        </w:r>
      </w:hyperlink>
      <w:bookmarkStart w:id="116" w:name="anchor2_Hoofdstuk7_Paragraaf71_Artikel72"/>
      <w:bookmarkEnd w:id="11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0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7.3</w:t>
        </w:r>
      </w:hyperlink>
      <w:bookmarkStart w:id="117" w:name="anchor2_Hoofdstuk7_Paragraaf71_Artikel73"/>
      <w:bookmarkEnd w:id="11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06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7.2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Hijs- en hefwerktuigen en hijs- en hefgereedschappen aan boord van schepen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7.4-7.5)</w:t>
        </w:r>
      </w:hyperlink>
      <w:bookmarkStart w:id="118" w:name="anchor2_Hoofdstuk7_Paragraaf72"/>
      <w:bookmarkEnd w:id="11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0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7.4 Modellen certificaten beproevingen en onderzoekingen</w:t>
        </w:r>
      </w:hyperlink>
      <w:bookmarkStart w:id="119" w:name="anchor2_Hoofdstuk7_Paragraaf72_Artikel74"/>
      <w:bookmarkEnd w:id="11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0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7.5 Model register</w:t>
        </w:r>
      </w:hyperlink>
      <w:bookmarkStart w:id="120" w:name="anchor2_Hoofdstuk7_Paragraaf72_Artikel75"/>
      <w:bookmarkEnd w:id="12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09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Paragraaf 7.3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Certificatie machinisten hijskranen en funderingsmachines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7.6-7.20)</w:t>
        </w:r>
      </w:hyperlink>
      <w:bookmarkStart w:id="121" w:name="anchor2_Hoofdstuk7_Paragraaf73"/>
      <w:bookmarkEnd w:id="12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1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7.6 Categorieën torenkranen, mobiele kranen en mobiele hei-installaties</w:t>
        </w:r>
      </w:hyperlink>
      <w:bookmarkStart w:id="122" w:name="anchor2_Hoofdstuk7_Paragraaf73_Artikel76"/>
      <w:bookmarkEnd w:id="12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1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7.7 Afgifte certificaat van vakbekwaamheid</w:t>
        </w:r>
      </w:hyperlink>
      <w:bookmarkStart w:id="123" w:name="anchor2_Hoofdstuk7_Paragraaf73_Artikel77"/>
      <w:bookmarkEnd w:id="12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1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7.8</w:t>
        </w:r>
      </w:hyperlink>
      <w:bookmarkStart w:id="124" w:name="anchor2_Hoofdstuk7_Paragraaf73_Artikel78"/>
      <w:bookmarkEnd w:id="12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1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7.9</w:t>
        </w:r>
      </w:hyperlink>
      <w:bookmarkStart w:id="125" w:name="anchor2_Hoofdstuk7_Paragraaf73_Artikel79"/>
      <w:bookmarkEnd w:id="12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1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7.10</w:t>
        </w:r>
      </w:hyperlink>
      <w:bookmarkStart w:id="126" w:name="anchor2_Hoofdstuk7_Paragraaf73_Artikel7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1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7.11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1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7.12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1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7.13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1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7.14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1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7.15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2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7.16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2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7.17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2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7.18</w:t>
        </w:r>
      </w:hyperlink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2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7.19</w:t>
        </w:r>
      </w:hyperlink>
      <w:bookmarkEnd w:id="12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2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7.20</w:t>
        </w:r>
      </w:hyperlink>
      <w:bookmarkStart w:id="127" w:name="anchor2_Hoofdstuk7_Paragraaf73_Artikel72"/>
      <w:bookmarkEnd w:id="12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25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Hoofdstuk 8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Veiligheids- en Gezondheidssignalering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8.1-8.29)</w:t>
        </w:r>
      </w:hyperlink>
      <w:bookmarkStart w:id="128" w:name="anchor2_Hoofdstuk8"/>
      <w:bookmarkEnd w:id="12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2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8.1 Vereisten</w:t>
        </w:r>
      </w:hyperlink>
      <w:bookmarkStart w:id="129" w:name="anchor2_Hoofdstuk8_Artikel81"/>
      <w:bookmarkEnd w:id="12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2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 Permanente signalering</w:t>
        </w:r>
      </w:hyperlink>
      <w:bookmarkStart w:id="130" w:name="anchor2_Hoofdstuk8_Artikel82"/>
      <w:bookmarkEnd w:id="13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2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8.3 Occasionele signalering</w:t>
        </w:r>
      </w:hyperlink>
      <w:bookmarkStart w:id="131" w:name="anchor2_Hoofdstuk8_Artikel83"/>
      <w:bookmarkEnd w:id="13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2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8.4 Vrije keuze van signalering</w:t>
        </w:r>
      </w:hyperlink>
      <w:bookmarkStart w:id="132" w:name="anchor2_Hoofdstuk8_Artikel84"/>
      <w:bookmarkEnd w:id="13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3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8.5 Gebruik van kleuren</w:t>
        </w:r>
      </w:hyperlink>
      <w:bookmarkStart w:id="133" w:name="anchor2_Hoofdstuk8_Artikel85"/>
      <w:bookmarkEnd w:id="13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3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8.6 Noodinstallatie</w:t>
        </w:r>
      </w:hyperlink>
      <w:bookmarkStart w:id="134" w:name="anchor2_Hoofdstuk8_Artikel86"/>
      <w:bookmarkEnd w:id="13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3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8.7 Controle licht- en geluidssignalen</w:t>
        </w:r>
      </w:hyperlink>
      <w:bookmarkStart w:id="135" w:name="anchor2_Hoofdstuk8_Artikel87"/>
      <w:bookmarkEnd w:id="13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3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8.8 Bescherming specifieke werknemers</w:t>
        </w:r>
      </w:hyperlink>
      <w:bookmarkStart w:id="136" w:name="anchor2_Hoofdstuk8_Artikel88"/>
      <w:bookmarkEnd w:id="13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3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8.9 Algemene eisen veiligheidsborden</w:t>
        </w:r>
      </w:hyperlink>
      <w:bookmarkStart w:id="137" w:name="anchor2_Hoofdstuk8_Artikel89"/>
      <w:bookmarkEnd w:id="13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3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8.10 Soorten borden</w:t>
        </w:r>
      </w:hyperlink>
      <w:bookmarkStart w:id="138" w:name="anchor2_Hoofdstuk8_Artikel810"/>
      <w:bookmarkEnd w:id="13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3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8.11 Plaatsing van borden</w:t>
        </w:r>
      </w:hyperlink>
      <w:bookmarkStart w:id="139" w:name="anchor2_Hoofdstuk8_Artikel811"/>
      <w:bookmarkEnd w:id="13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3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8.12 Reservoirs gevaarlijke stoffen</w:t>
        </w:r>
      </w:hyperlink>
      <w:bookmarkStart w:id="140" w:name="anchor2_Hoofdstuk8_Artikel812"/>
      <w:bookmarkEnd w:id="14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3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8.13 Aanbrengen van signalering op reservoirs</w:t>
        </w:r>
      </w:hyperlink>
      <w:bookmarkStart w:id="141" w:name="anchor2_Hoofdstuk8_Artikel813"/>
      <w:bookmarkEnd w:id="14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3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8.14 Plaatsing op reservoirs</w:t>
        </w:r>
      </w:hyperlink>
      <w:bookmarkStart w:id="142" w:name="anchor2_Hoofdstuk8_Artikel814"/>
      <w:bookmarkEnd w:id="14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4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8.15 Signalering bij opslag gevaarlijke stoffen</w:t>
        </w:r>
      </w:hyperlink>
      <w:bookmarkStart w:id="143" w:name="anchor2_Hoofdstuk8_Artikel815"/>
      <w:bookmarkEnd w:id="14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4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8.16 Wijze van gebruik lichtsignalen</w:t>
        </w:r>
      </w:hyperlink>
      <w:bookmarkStart w:id="144" w:name="anchor2_Hoofdstuk8_Artikel816"/>
      <w:bookmarkEnd w:id="14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4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8.17 Uniformiteit</w:t>
        </w:r>
      </w:hyperlink>
      <w:bookmarkStart w:id="145" w:name="anchor2_Hoofdstuk8_Artikel817"/>
      <w:bookmarkEnd w:id="14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4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8.18 Bijzondere lichtsignalen</w:t>
        </w:r>
      </w:hyperlink>
      <w:bookmarkStart w:id="146" w:name="anchor2_Hoofdstuk8_Artikel818"/>
      <w:bookmarkEnd w:id="14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4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8.19 Vereisten geluidssignalen</w:t>
        </w:r>
      </w:hyperlink>
      <w:bookmarkStart w:id="147" w:name="anchor2_Hoofdstuk8_Artikel819"/>
      <w:bookmarkEnd w:id="14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4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8.20 Algemene vereisten inzake de mondelinge mededeling</w:t>
        </w:r>
      </w:hyperlink>
      <w:bookmarkStart w:id="148" w:name="anchor2_Hoofdstuk8_Artikel820"/>
      <w:bookmarkEnd w:id="14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4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8.21 Gebruikte taal</w:t>
        </w:r>
      </w:hyperlink>
      <w:bookmarkStart w:id="149" w:name="anchor2_Hoofdstuk8_Artikel821"/>
      <w:bookmarkEnd w:id="14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4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8.22 Algemene vereisten inzake hand en armseinen</w:t>
        </w:r>
      </w:hyperlink>
      <w:bookmarkStart w:id="150" w:name="anchor2_Hoofdstuk8_Artikel822"/>
      <w:bookmarkEnd w:id="15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4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8.23 Seingever</w:t>
        </w:r>
      </w:hyperlink>
      <w:bookmarkStart w:id="151" w:name="anchor2_Hoofdstuk8_Artikel823"/>
      <w:bookmarkEnd w:id="15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4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8.24 Ontvanger van seinen</w:t>
        </w:r>
      </w:hyperlink>
      <w:bookmarkStart w:id="152" w:name="anchor2_Hoofdstuk8_Artikel824"/>
      <w:bookmarkEnd w:id="15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5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8.25 Kenbaarheid seingever</w:t>
        </w:r>
      </w:hyperlink>
      <w:bookmarkStart w:id="153" w:name="anchor2_Hoofdstuk8_Artikel825"/>
      <w:bookmarkEnd w:id="15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5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8.26 Voorkomen onduidelijkheid seinen</w:t>
        </w:r>
      </w:hyperlink>
      <w:bookmarkStart w:id="154" w:name="anchor2_Hoofdstuk8_Artikel826"/>
      <w:bookmarkEnd w:id="15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5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8.27 Signalering van obstakels en gevaarlijke plaatsen</w:t>
        </w:r>
      </w:hyperlink>
      <w:bookmarkStart w:id="155" w:name="anchor2_Hoofdstuk8_Artikel827"/>
      <w:bookmarkEnd w:id="15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5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8.28 Afstemming signalering op obstakel of gevaarlijke plaats</w:t>
        </w:r>
      </w:hyperlink>
      <w:bookmarkStart w:id="156" w:name="anchor2_Hoofdstuk8_Artikel828"/>
      <w:bookmarkEnd w:id="15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5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8.29 Vereisten inzake markering van verkeerswegen</w:t>
        </w:r>
      </w:hyperlink>
      <w:bookmarkStart w:id="157" w:name="anchor2_Hoofdstuk8_Artikel829"/>
      <w:bookmarkEnd w:id="15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55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Hoofdstuk 8a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Overtredingen en maatregelen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8.29a-8.29c)</w:t>
        </w:r>
      </w:hyperlink>
      <w:bookmarkStart w:id="158" w:name="anchor2_Hoofdstuk8a"/>
      <w:bookmarkEnd w:id="15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5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8.29a Overtredingen</w:t>
        </w:r>
      </w:hyperlink>
      <w:bookmarkStart w:id="159" w:name="anchor2_Hoofdstuk8a_Artikel829a"/>
      <w:bookmarkEnd w:id="15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5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8.29b</w:t>
        </w:r>
      </w:hyperlink>
      <w:bookmarkStart w:id="160" w:name="anchor2_Hoofdstuk8a_Artikel829b"/>
      <w:bookmarkEnd w:id="16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5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8.29c Soortgelijke overtredingen</w:t>
        </w:r>
      </w:hyperlink>
      <w:bookmarkStart w:id="161" w:name="anchor2_Hoofdstuk8a_Artikel829c"/>
      <w:bookmarkEnd w:id="16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59" w:history="1">
        <w:r w:rsidRPr="00370207">
          <w:rPr>
            <w:rFonts w:ascii="Verdana" w:eastAsia="Times New Roman" w:hAnsi="Verdana" w:cs="Times New Roman"/>
            <w:b/>
            <w:bCs/>
            <w:color w:val="000000"/>
            <w:sz w:val="17"/>
            <w:szCs w:val="17"/>
            <w:lang w:eastAsia="nl-NL"/>
          </w:rPr>
          <w:t>Hoofdstuk 9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 Overgangs- en Slotbepalingen</w:t>
        </w:r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br w:type="textWrapping" w:clear="all"/>
        </w:r>
        <w:r w:rsidRPr="00370207">
          <w:rPr>
            <w:rFonts w:ascii="Verdana" w:eastAsia="Times New Roman" w:hAnsi="Verdana" w:cs="Times New Roman"/>
            <w:color w:val="FF8A00"/>
            <w:sz w:val="17"/>
            <w:szCs w:val="17"/>
            <w:lang w:eastAsia="nl-NL"/>
          </w:rPr>
          <w:t>(Artikelen 9.1-9.5)</w:t>
        </w:r>
      </w:hyperlink>
      <w:bookmarkStart w:id="162" w:name="anchor2_Hoofdstuk9"/>
      <w:bookmarkEnd w:id="16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6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9.1 Tijdelijke regeling werkveld arbeid met of aan professioneel vuurwerk</w:t>
        </w:r>
      </w:hyperlink>
      <w:bookmarkStart w:id="163" w:name="anchor2_Hoofdstuk9_Artikel91"/>
      <w:bookmarkEnd w:id="16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6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9.2 Tijdelijke regeling certificering vuurwerkdeskundige</w:t>
        </w:r>
      </w:hyperlink>
      <w:bookmarkStart w:id="164" w:name="anchor2_Hoofdstuk9_Artikel92"/>
      <w:bookmarkEnd w:id="16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6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9.2a</w:t>
        </w:r>
      </w:hyperlink>
      <w:bookmarkStart w:id="165" w:name="anchor2_Hoofdstuk9_Artikel92a"/>
      <w:bookmarkEnd w:id="16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6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9.2b</w:t>
        </w:r>
      </w:hyperlink>
      <w:bookmarkStart w:id="166" w:name="anchor2_Hoofdstuk9_Artikel92b"/>
      <w:bookmarkEnd w:id="16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6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9.2c</w:t>
        </w:r>
      </w:hyperlink>
      <w:bookmarkStart w:id="167" w:name="anchor2_Hoofdstuk9_Artikel92c"/>
      <w:bookmarkEnd w:id="16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6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9.2d</w:t>
        </w:r>
      </w:hyperlink>
      <w:bookmarkStart w:id="168" w:name="anchor2_Hoofdstuk9_Artikel92d"/>
      <w:bookmarkEnd w:id="16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6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9.2e</w:t>
        </w:r>
      </w:hyperlink>
      <w:bookmarkStart w:id="169" w:name="anchor2_Hoofdstuk9_Artikel92e"/>
      <w:bookmarkEnd w:id="16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6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9.2f</w:t>
        </w:r>
      </w:hyperlink>
      <w:bookmarkStart w:id="170" w:name="anchor2_Hoofdstuk9_Artikel92f"/>
      <w:bookmarkEnd w:id="17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6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9.3</w:t>
        </w:r>
      </w:hyperlink>
      <w:bookmarkStart w:id="171" w:name="anchor2_Hoofdstuk9_Artikel93"/>
      <w:bookmarkEnd w:id="17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6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9.4</w:t>
        </w:r>
      </w:hyperlink>
      <w:bookmarkStart w:id="172" w:name="anchor2_Hoofdstuk9_Artikel94"/>
      <w:bookmarkEnd w:id="17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7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Artikel 9.5 Citeertitel</w:t>
        </w:r>
      </w:hyperlink>
      <w:bookmarkStart w:id="173" w:name="anchor2_Hoofdstuk9_Artikel95"/>
      <w:bookmarkEnd w:id="17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7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Slotformulier en ondertekening</w:t>
        </w:r>
      </w:hyperlink>
      <w:bookmarkStart w:id="174" w:name="anchor2_Slotformulierenondertekening"/>
      <w:bookmarkEnd w:id="17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7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0</w:t>
        </w:r>
      </w:hyperlink>
      <w:bookmarkStart w:id="175" w:name="anchor2_Bijlage0"/>
      <w:bookmarkEnd w:id="17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7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I , behorend bij artikel 2.0</w:t>
        </w:r>
      </w:hyperlink>
      <w:bookmarkStart w:id="176" w:name="anchor2_BijlageI"/>
      <w:bookmarkEnd w:id="17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7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II , behorend bij artikel 2.0c</w:t>
        </w:r>
      </w:hyperlink>
      <w:bookmarkStart w:id="177" w:name="anchor2_BijlageII"/>
      <w:bookmarkEnd w:id="17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7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IIa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2.7 Arbeidsomstandighedenregeling</w:t>
        </w:r>
      </w:hyperlink>
      <w:bookmarkStart w:id="178" w:name="anchor2_BijlageIIa"/>
      <w:bookmarkEnd w:id="17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7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IIb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2.8 Arbeidsomstandighedenregeling</w:t>
        </w:r>
      </w:hyperlink>
      <w:bookmarkStart w:id="179" w:name="anchor2_BijlageIIb"/>
      <w:bookmarkEnd w:id="17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7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IIc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2.14</w:t>
        </w:r>
      </w:hyperlink>
      <w:bookmarkStart w:id="180" w:name="anchor2_BijlageIIc"/>
      <w:bookmarkEnd w:id="18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7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IId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2.15</w:t>
        </w:r>
      </w:hyperlink>
      <w:bookmarkStart w:id="181" w:name="anchor2_BijlageIId"/>
      <w:bookmarkEnd w:id="18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7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IIe behorend bij Artikel 2.16</w:t>
        </w:r>
      </w:hyperlink>
      <w:bookmarkStart w:id="182" w:name="anchor2_BijlageIIe"/>
      <w:bookmarkEnd w:id="18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8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IIf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2.17</w:t>
        </w:r>
      </w:hyperlink>
      <w:bookmarkStart w:id="183" w:name="anchor2_BijlageIIf"/>
      <w:bookmarkEnd w:id="18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8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III</w:t>
        </w:r>
      </w:hyperlink>
      <w:bookmarkStart w:id="184" w:name="anchor2_BijlageIII"/>
      <w:bookmarkEnd w:id="18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8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IV behorend bij artikel 3.9, onderdeel b</w:t>
        </w:r>
      </w:hyperlink>
      <w:bookmarkStart w:id="185" w:name="anchor2_BijlageIV"/>
      <w:bookmarkEnd w:id="18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8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V behorend bij artikel 3.9, onderdeel c</w:t>
        </w:r>
      </w:hyperlink>
      <w:bookmarkStart w:id="186" w:name="anchor2_BijlageV"/>
      <w:bookmarkEnd w:id="18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8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VI behorend bij artikel 3.9, onderdelen f en i</w:t>
        </w:r>
      </w:hyperlink>
      <w:bookmarkStart w:id="187" w:name="anchor2_BijlageVI"/>
      <w:bookmarkEnd w:id="18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8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VII behorend bij artikel 3.9, onderdelen f en i</w:t>
        </w:r>
      </w:hyperlink>
      <w:bookmarkStart w:id="188" w:name="anchor2_BijlageVII"/>
      <w:bookmarkEnd w:id="18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8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VIII behorend bij artikel 3.14</w:t>
        </w:r>
      </w:hyperlink>
      <w:bookmarkStart w:id="189" w:name="anchor2_BijlageVIII"/>
      <w:bookmarkEnd w:id="18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8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IX behorend bij artikel 4.1, onder t</w:t>
        </w:r>
      </w:hyperlink>
      <w:bookmarkStart w:id="190" w:name="anchor2_BijlageIX"/>
      <w:bookmarkEnd w:id="19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8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X , behorend bij artikel 4.16 van de Arbeidsomstandighedenregeling</w:t>
        </w:r>
      </w:hyperlink>
      <w:bookmarkStart w:id="191" w:name="anchor2_BijlageX"/>
      <w:bookmarkEnd w:id="19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8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XI behorend bij Artikel 4.17e</w:t>
        </w:r>
      </w:hyperlink>
      <w:bookmarkStart w:id="192" w:name="anchor2_BijlageXI"/>
      <w:bookmarkEnd w:id="19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9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XII behorend bij Artikel 4.17f</w:t>
        </w:r>
      </w:hyperlink>
      <w:bookmarkStart w:id="193" w:name="anchor2_BijlageXII"/>
      <w:bookmarkEnd w:id="19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9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XIIa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 4.17b</w:t>
        </w:r>
      </w:hyperlink>
      <w:bookmarkStart w:id="194" w:name="anchor2_BijlageXIIa"/>
      <w:bookmarkEnd w:id="19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9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XIIb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 4.17b</w:t>
        </w:r>
      </w:hyperlink>
      <w:bookmarkStart w:id="195" w:name="anchor2_BijlageXIIb"/>
      <w:bookmarkEnd w:id="19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9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XIIc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4.18</w:t>
        </w:r>
      </w:hyperlink>
      <w:bookmarkStart w:id="196" w:name="anchor2_BijlageXIIc"/>
      <w:bookmarkEnd w:id="19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9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XIII behorend bij artikel 4.19, eerste lid</w:t>
        </w:r>
      </w:hyperlink>
      <w:bookmarkStart w:id="197" w:name="anchor2_BijlageXIII"/>
      <w:bookmarkEnd w:id="19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9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XIIIa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4.27</w:t>
        </w:r>
      </w:hyperlink>
      <w:bookmarkStart w:id="198" w:name="anchor2_BijlageXIIIa"/>
      <w:bookmarkEnd w:id="19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9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XIIIb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4.27</w:t>
        </w:r>
      </w:hyperlink>
      <w:bookmarkStart w:id="199" w:name="anchor2_BijlageXIIIb"/>
      <w:bookmarkEnd w:id="19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9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XIIIc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4.27</w:t>
        </w:r>
      </w:hyperlink>
      <w:bookmarkStart w:id="200" w:name="anchor2_BijlageXIIIc"/>
      <w:bookmarkEnd w:id="20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9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XIIId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4.27</w:t>
        </w:r>
      </w:hyperlink>
      <w:bookmarkStart w:id="201" w:name="anchor2_BijlageXIIId"/>
      <w:bookmarkEnd w:id="20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29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XIIIe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4.28</w:t>
        </w:r>
      </w:hyperlink>
      <w:bookmarkStart w:id="202" w:name="anchor2_BijlageXIIIe"/>
      <w:bookmarkEnd w:id="20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0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XIIIf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4.28</w:t>
        </w:r>
      </w:hyperlink>
      <w:bookmarkStart w:id="203" w:name="anchor2_BijlageXIIIf"/>
      <w:bookmarkEnd w:id="20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0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XIIIg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 4.29 Arbeidsomstandighedenregeling</w:t>
        </w:r>
      </w:hyperlink>
      <w:bookmarkStart w:id="204" w:name="anchor2_BijlageXIIIg"/>
      <w:bookmarkEnd w:id="20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0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XIV behorende bij artikel 4.32a, derde lid, onderdeel a</w:t>
        </w:r>
      </w:hyperlink>
      <w:bookmarkStart w:id="205" w:name="anchor2_BijlageXIV"/>
      <w:bookmarkEnd w:id="20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0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XV behorend bij artikel 4.32f, tweede lid, onder a en vierde lid</w:t>
        </w:r>
      </w:hyperlink>
      <w:bookmarkStart w:id="206" w:name="anchor2_BijlageXV"/>
      <w:bookmarkEnd w:id="20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0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XVI behorend bij Artikel 6.1, 2e lid</w:t>
        </w:r>
      </w:hyperlink>
      <w:bookmarkStart w:id="207" w:name="anchor2_BijlageXVI"/>
      <w:bookmarkEnd w:id="20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0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XVIa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6.5, 1e lid</w:t>
        </w:r>
      </w:hyperlink>
      <w:bookmarkStart w:id="208" w:name="anchor2_BijlageXVIa"/>
      <w:bookmarkEnd w:id="20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0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XVIb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6.5, 2e lid</w:t>
        </w:r>
      </w:hyperlink>
      <w:bookmarkStart w:id="209" w:name="anchor2_BijlageXVIb"/>
      <w:bookmarkEnd w:id="20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0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XVIc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6.5, 3e lid</w:t>
        </w:r>
      </w:hyperlink>
      <w:bookmarkStart w:id="210" w:name="anchor2_BijlageXVIc"/>
      <w:bookmarkEnd w:id="21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0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XVId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6.5, 4e lid</w:t>
        </w:r>
      </w:hyperlink>
      <w:bookmarkStart w:id="211" w:name="anchor2_BijlageXVId"/>
      <w:bookmarkEnd w:id="21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0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XVIe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6.6, 1e lid</w:t>
        </w:r>
      </w:hyperlink>
      <w:bookmarkStart w:id="212" w:name="anchor2_BijlageXVIe"/>
      <w:bookmarkEnd w:id="21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1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XVIf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 6.6, 2e lid</w:t>
        </w:r>
      </w:hyperlink>
      <w:bookmarkStart w:id="213" w:name="anchor2_BijlageXVIf"/>
      <w:bookmarkEnd w:id="21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1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XVII behorend bij artikel 7.7</w:t>
        </w:r>
      </w:hyperlink>
      <w:bookmarkStart w:id="214" w:name="anchor2_BijlageXVII"/>
      <w:bookmarkEnd w:id="214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12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XVIIa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 7.7, tweede lid onder a, Arbeidsomstandighedenregeling</w:t>
        </w:r>
      </w:hyperlink>
      <w:bookmarkStart w:id="215" w:name="anchor2_BijlageXVIIa"/>
      <w:bookmarkEnd w:id="215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13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XVIIb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 7.7, tweede lid onder b, Arbeidsomstandighedenregeling</w:t>
        </w:r>
      </w:hyperlink>
      <w:bookmarkStart w:id="216" w:name="anchor2_BijlageXVIIb"/>
      <w:bookmarkEnd w:id="216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14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XVIIc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 7.7, tweede lid onder c, Arbeidsomstandighedenregeling</w:t>
        </w:r>
      </w:hyperlink>
      <w:bookmarkStart w:id="217" w:name="anchor2_BijlageXVIIc"/>
      <w:bookmarkEnd w:id="217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15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XVIId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 7.7, tweede lid onder d, Arbeidsomstandighedenregeling</w:t>
        </w:r>
      </w:hyperlink>
      <w:bookmarkStart w:id="218" w:name="anchor2_BijlageXVIId"/>
      <w:bookmarkEnd w:id="218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16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XVIIe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 7.7, tweede lid onder e, Arbeidsomstandighedenregeling</w:t>
        </w:r>
      </w:hyperlink>
      <w:bookmarkStart w:id="219" w:name="anchor2_BijlageXVIIe"/>
      <w:bookmarkEnd w:id="219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17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XVIIf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 7.7, tweede lid onder f, Arbeidsomstandighedenregeling</w:t>
        </w:r>
      </w:hyperlink>
      <w:bookmarkStart w:id="220" w:name="anchor2_BijlageXVIIf"/>
      <w:bookmarkEnd w:id="220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18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XVIIg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 7.7, tweede lid onder g, Arbeidsomstandighedenregeling</w:t>
        </w:r>
      </w:hyperlink>
      <w:bookmarkStart w:id="221" w:name="anchor2_BijlageXVIIg"/>
      <w:bookmarkEnd w:id="221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19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Bijlage </w:t>
        </w:r>
        <w:proofErr w:type="spellStart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XVIIh</w:t>
        </w:r>
        <w:proofErr w:type="spellEnd"/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 xml:space="preserve"> behorend bij artikel 7.7, tweede lid onder h, Arbeidsomstandighedenregeling</w:t>
        </w:r>
      </w:hyperlink>
      <w:bookmarkStart w:id="222" w:name="anchor2_BijlageXVIIh"/>
      <w:bookmarkEnd w:id="222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20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XVIII behorend bij artikel 8.10</w:t>
        </w:r>
      </w:hyperlink>
      <w:bookmarkStart w:id="223" w:name="anchor2_BijlageXVIII"/>
      <w:bookmarkEnd w:id="223"/>
    </w:p>
    <w:p w:rsidR="00370207" w:rsidRPr="00370207" w:rsidRDefault="00370207" w:rsidP="00370207">
      <w:pPr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  <w:between w:val="dotted" w:sz="4" w:space="1" w:color="auto"/>
          <w:bar w:val="dotted" w:sz="4" w:color="auto"/>
        </w:pBdr>
        <w:shd w:val="clear" w:color="auto" w:fill="FFFFFF"/>
        <w:spacing w:after="0" w:line="348" w:lineRule="atLeast"/>
        <w:ind w:left="-360"/>
        <w:rPr>
          <w:rFonts w:ascii="Verdana" w:eastAsia="Times New Roman" w:hAnsi="Verdana" w:cs="Times New Roman"/>
          <w:color w:val="000000"/>
          <w:sz w:val="17"/>
          <w:szCs w:val="17"/>
          <w:lang w:eastAsia="nl-NL"/>
        </w:rPr>
      </w:pPr>
      <w:hyperlink r:id="rId321" w:history="1">
        <w:r w:rsidRPr="00370207">
          <w:rPr>
            <w:rFonts w:ascii="Verdana" w:eastAsia="Times New Roman" w:hAnsi="Verdana" w:cs="Times New Roman"/>
            <w:color w:val="000000"/>
            <w:sz w:val="17"/>
            <w:szCs w:val="17"/>
            <w:lang w:eastAsia="nl-NL"/>
          </w:rPr>
          <w:t>Bijlage XIX behorend bij artikel 8.26</w:t>
        </w:r>
      </w:hyperlink>
      <w:bookmarkStart w:id="224" w:name="anchor2_BijlageXIX"/>
      <w:bookmarkStart w:id="225" w:name="_GoBack"/>
      <w:bookmarkEnd w:id="224"/>
      <w:bookmarkEnd w:id="225"/>
    </w:p>
    <w:sectPr w:rsidR="00370207" w:rsidRPr="00370207" w:rsidSect="00370207">
      <w:headerReference w:type="default" r:id="rId322"/>
      <w:footerReference w:type="default" r:id="rId323"/>
      <w:pgSz w:w="11906" w:h="16838" w:code="9"/>
      <w:pgMar w:top="1225" w:right="849" w:bottom="1417" w:left="851" w:header="567" w:footer="142" w:gutter="0"/>
      <w:cols w:num="3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3B" w:rsidRDefault="00F10B3B" w:rsidP="002225E6">
      <w:pPr>
        <w:spacing w:after="0" w:line="240" w:lineRule="auto"/>
      </w:pPr>
      <w:r>
        <w:separator/>
      </w:r>
    </w:p>
  </w:endnote>
  <w:endnote w:type="continuationSeparator" w:id="0">
    <w:p w:rsidR="00F10B3B" w:rsidRDefault="00F10B3B" w:rsidP="0022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E6" w:rsidRDefault="00FE71A1" w:rsidP="00FE71A1">
    <w:pPr>
      <w:pStyle w:val="Voettekst"/>
      <w:jc w:val="center"/>
    </w:pPr>
    <w:r>
      <w:t xml:space="preserve">MO              Pag. </w:t>
    </w:r>
    <w:sdt>
      <w:sdtPr>
        <w:id w:val="1947111199"/>
        <w:docPartObj>
          <w:docPartGallery w:val="Page Numbers (Bottom of Page)"/>
          <w:docPartUnique/>
        </w:docPartObj>
      </w:sdtPr>
      <w:sdtContent>
        <w:r w:rsidR="002225E6">
          <w:fldChar w:fldCharType="begin"/>
        </w:r>
        <w:r w:rsidR="002225E6">
          <w:instrText>PAGE   \* MERGEFORMAT</w:instrText>
        </w:r>
        <w:r w:rsidR="002225E6">
          <w:fldChar w:fldCharType="separate"/>
        </w:r>
        <w:r w:rsidR="00370207">
          <w:rPr>
            <w:noProof/>
          </w:rPr>
          <w:t>5</w:t>
        </w:r>
        <w:r w:rsidR="002225E6">
          <w:fldChar w:fldCharType="end"/>
        </w:r>
        <w:r w:rsidR="002225E6">
          <w:t xml:space="preserve"> van </w:t>
        </w:r>
        <w:fldSimple w:instr=" SECTIONPAGES  \* Arabic  \* MERGEFORMAT ">
          <w:r w:rsidR="00370207">
            <w:rPr>
              <w:noProof/>
            </w:rPr>
            <w:t>6</w:t>
          </w:r>
        </w:fldSimple>
        <w:r>
          <w:t xml:space="preserve"> </w:t>
        </w:r>
      </w:sdtContent>
    </w:sdt>
  </w:p>
  <w:p w:rsidR="002225E6" w:rsidRDefault="002225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3B" w:rsidRDefault="00F10B3B" w:rsidP="002225E6">
      <w:pPr>
        <w:spacing w:after="0" w:line="240" w:lineRule="auto"/>
      </w:pPr>
      <w:r>
        <w:separator/>
      </w:r>
    </w:p>
  </w:footnote>
  <w:footnote w:type="continuationSeparator" w:id="0">
    <w:p w:rsidR="00F10B3B" w:rsidRDefault="00F10B3B" w:rsidP="0022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E6" w:rsidRPr="002225E6" w:rsidRDefault="002225E6">
    <w:pPr>
      <w:pStyle w:val="Koptekst"/>
      <w:rPr>
        <w:b/>
        <w:sz w:val="36"/>
        <w:szCs w:val="36"/>
        <w:lang w:val="en-US"/>
      </w:rPr>
    </w:pPr>
    <w:proofErr w:type="spellStart"/>
    <w:r w:rsidRPr="002225E6">
      <w:rPr>
        <w:b/>
        <w:sz w:val="36"/>
        <w:szCs w:val="36"/>
        <w:lang w:val="en-US"/>
      </w:rPr>
      <w:t>Arb</w:t>
    </w:r>
    <w:r w:rsidR="009B742B">
      <w:rPr>
        <w:b/>
        <w:sz w:val="36"/>
        <w:szCs w:val="36"/>
        <w:lang w:val="en-US"/>
      </w:rPr>
      <w:t>o</w:t>
    </w:r>
    <w:r w:rsidR="00D11503">
      <w:rPr>
        <w:b/>
        <w:sz w:val="36"/>
        <w:szCs w:val="36"/>
        <w:lang w:val="en-US"/>
      </w:rPr>
      <w:t>regeling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E41C6"/>
    <w:multiLevelType w:val="multilevel"/>
    <w:tmpl w:val="2CF8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C0A60"/>
    <w:multiLevelType w:val="multilevel"/>
    <w:tmpl w:val="595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16"/>
    <w:rsid w:val="0018528F"/>
    <w:rsid w:val="002225E6"/>
    <w:rsid w:val="00370207"/>
    <w:rsid w:val="00890E16"/>
    <w:rsid w:val="009B742B"/>
    <w:rsid w:val="00A56143"/>
    <w:rsid w:val="00B403B2"/>
    <w:rsid w:val="00B61BA3"/>
    <w:rsid w:val="00B929A5"/>
    <w:rsid w:val="00D11503"/>
    <w:rsid w:val="00EA4B59"/>
    <w:rsid w:val="00F10B3B"/>
    <w:rsid w:val="00F73D4A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5210F4-C209-4EC8-A29D-82AF2B6F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90E16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890E16"/>
  </w:style>
  <w:style w:type="character" w:customStyle="1" w:styleId="artikelen">
    <w:name w:val="artikelen"/>
    <w:basedOn w:val="Standaardalinea-lettertype"/>
    <w:rsid w:val="00890E16"/>
  </w:style>
  <w:style w:type="paragraph" w:customStyle="1" w:styleId="melding">
    <w:name w:val="melding"/>
    <w:basedOn w:val="Standaard"/>
    <w:rsid w:val="0089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89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2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25E6"/>
  </w:style>
  <w:style w:type="paragraph" w:styleId="Voettekst">
    <w:name w:val="footer"/>
    <w:basedOn w:val="Standaard"/>
    <w:link w:val="VoettekstChar"/>
    <w:uiPriority w:val="99"/>
    <w:unhideWhenUsed/>
    <w:rsid w:val="0022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25E6"/>
  </w:style>
  <w:style w:type="character" w:styleId="GevolgdeHyperlink">
    <w:name w:val="FollowedHyperlink"/>
    <w:basedOn w:val="Standaardalinea-lettertype"/>
    <w:uiPriority w:val="99"/>
    <w:semiHidden/>
    <w:unhideWhenUsed/>
    <w:rsid w:val="003702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etten.overheid.nl/BWBR0008587/Hoofdstuk4/Paragraaf42a/Artikel417a/geldigheidsdatum_01-02-2015" TargetMode="External"/><Relationship Id="rId299" Type="http://schemas.openxmlformats.org/officeDocument/2006/relationships/hyperlink" Target="http://wetten.overheid.nl/BWBR0008587/BijlageXIIIe/geldigheidsdatum_01-02-2015" TargetMode="External"/><Relationship Id="rId21" Type="http://schemas.openxmlformats.org/officeDocument/2006/relationships/hyperlink" Target="http://wetten.overheid.nl/BWBR0008587/Hoofdstuk1/Paragraaf12/Artikel17a/geldigheidsdatum_01-02-2015" TargetMode="External"/><Relationship Id="rId63" Type="http://schemas.openxmlformats.org/officeDocument/2006/relationships/hyperlink" Target="http://wetten.overheid.nl/BWBR0008587/Hoofdstuk2/Paragraaf23/Artikel214/geldigheidsdatum_01-02-2015" TargetMode="External"/><Relationship Id="rId159" Type="http://schemas.openxmlformats.org/officeDocument/2006/relationships/hyperlink" Target="http://wetten.overheid.nl/BWBR0008587/Hoofdstuk4/Paragraaf48a/Artikel432f/geldigheidsdatum_01-02-2015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://wetten.overheid.nl/BWBR0008587/Hoofdstuk4/Paragraaf49/Artikel440/geldigheidsdatum_01-02-2015" TargetMode="External"/><Relationship Id="rId226" Type="http://schemas.openxmlformats.org/officeDocument/2006/relationships/hyperlink" Target="http://wetten.overheid.nl/BWBR0008587/Hoofdstuk8/Artikel81/geldigheidsdatum_01-02-2015" TargetMode="External"/><Relationship Id="rId268" Type="http://schemas.openxmlformats.org/officeDocument/2006/relationships/hyperlink" Target="http://wetten.overheid.nl/BWBR0008587/Hoofdstuk9/Artikel93/geldigheidsdatum_01-02-2015" TargetMode="External"/><Relationship Id="rId32" Type="http://schemas.openxmlformats.org/officeDocument/2006/relationships/hyperlink" Target="http://wetten.overheid.nl/BWBR0008587/Hoofdstuk1/Paragraaf14/Artikel110/geldigheidsdatum_01-02-2015" TargetMode="External"/><Relationship Id="rId74" Type="http://schemas.openxmlformats.org/officeDocument/2006/relationships/hyperlink" Target="http://wetten.overheid.nl/BWBR0008587/Hoofdstuk2/Paragraaf25/Artikel223/geldigheidsdatum_01-02-2015" TargetMode="External"/><Relationship Id="rId128" Type="http://schemas.openxmlformats.org/officeDocument/2006/relationships/hyperlink" Target="http://wetten.overheid.nl/BWBR0008587/Hoofdstuk4/Paragraaf44/Artikel419a/geldigheidsdatum_01-02-2015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etten.overheid.nl/BWBR0008587/Hoofdstuk4/Paragraaf49/Artikel449/geldigheidsdatum_01-02-2015" TargetMode="External"/><Relationship Id="rId237" Type="http://schemas.openxmlformats.org/officeDocument/2006/relationships/hyperlink" Target="http://wetten.overheid.nl/BWBR0008587/Hoofdstuk8/Artikel812/geldigheidsdatum_01-02-2015" TargetMode="External"/><Relationship Id="rId279" Type="http://schemas.openxmlformats.org/officeDocument/2006/relationships/hyperlink" Target="http://wetten.overheid.nl/BWBR0008587/BijlageIIe/geldigheidsdatum_01-02-2015" TargetMode="External"/><Relationship Id="rId43" Type="http://schemas.openxmlformats.org/officeDocument/2006/relationships/hyperlink" Target="http://wetten.overheid.nl/BWBR0008587/Hoofdstuk2/Paragraaf21/Artikel20a/geldigheidsdatum_01-02-2015" TargetMode="External"/><Relationship Id="rId139" Type="http://schemas.openxmlformats.org/officeDocument/2006/relationships/hyperlink" Target="http://wetten.overheid.nl/BWBR0008587/Hoofdstuk4/Paragraaf45/Artikel424/geldigheidsdatum_01-02-2015" TargetMode="External"/><Relationship Id="rId290" Type="http://schemas.openxmlformats.org/officeDocument/2006/relationships/hyperlink" Target="http://wetten.overheid.nl/BWBR0008587/BijlageXII/geldigheidsdatum_01-02-2015" TargetMode="External"/><Relationship Id="rId304" Type="http://schemas.openxmlformats.org/officeDocument/2006/relationships/hyperlink" Target="http://wetten.overheid.nl/BWBR0008587/BijlageXVI/geldigheidsdatum_01-02-2015" TargetMode="External"/><Relationship Id="rId85" Type="http://schemas.openxmlformats.org/officeDocument/2006/relationships/hyperlink" Target="http://wetten.overheid.nl/BWBR0008587/Hoofdstuk3/Paragraaf32/Artikel34/geldigheidsdatum_01-02-2015" TargetMode="External"/><Relationship Id="rId150" Type="http://schemas.openxmlformats.org/officeDocument/2006/relationships/hyperlink" Target="http://wetten.overheid.nl/BWBR0008587/Hoofdstuk4/Paragraaf48/Artikel432/geldigheidsdatum_01-02-2015" TargetMode="External"/><Relationship Id="rId192" Type="http://schemas.openxmlformats.org/officeDocument/2006/relationships/hyperlink" Target="http://wetten.overheid.nl/BWBR0008587/Hoofdstuk6/Paragraaf61/Artikel63a/geldigheidsdatum_01-02-2015" TargetMode="External"/><Relationship Id="rId206" Type="http://schemas.openxmlformats.org/officeDocument/2006/relationships/hyperlink" Target="http://wetten.overheid.nl/BWBR0008587/Hoofdstuk7/Paragraaf72/geldigheidsdatum_01-02-2015" TargetMode="External"/><Relationship Id="rId248" Type="http://schemas.openxmlformats.org/officeDocument/2006/relationships/hyperlink" Target="http://wetten.overheid.nl/BWBR0008587/Hoofdstuk8/Artikel823/geldigheidsdatum_01-02-2015" TargetMode="External"/><Relationship Id="rId12" Type="http://schemas.openxmlformats.org/officeDocument/2006/relationships/hyperlink" Target="http://wetten.overheid.nl/BWBR0008587/Hoofdstuk1/Paragraaf11a/Artikel11a/geldigheidsdatum_01-02-2015" TargetMode="External"/><Relationship Id="rId108" Type="http://schemas.openxmlformats.org/officeDocument/2006/relationships/hyperlink" Target="http://wetten.overheid.nl/BWBR0008587/Hoofdstuk4/Paragraaf41/Artikel411/geldigheidsdatum_01-02-2015" TargetMode="External"/><Relationship Id="rId315" Type="http://schemas.openxmlformats.org/officeDocument/2006/relationships/hyperlink" Target="http://wetten.overheid.nl/BWBR0008587/BijlageXVIId/geldigheidsdatum_01-02-2015" TargetMode="External"/><Relationship Id="rId54" Type="http://schemas.openxmlformats.org/officeDocument/2006/relationships/hyperlink" Target="http://wetten.overheid.nl/BWBR0008587/Hoofdstuk2/Paragraaf23/Artikel27/geldigheidsdatum_01-02-2015" TargetMode="External"/><Relationship Id="rId96" Type="http://schemas.openxmlformats.org/officeDocument/2006/relationships/hyperlink" Target="http://wetten.overheid.nl/BWBR0008587/Hoofdstuk4/geldigheidsdatum_01-02-2015" TargetMode="External"/><Relationship Id="rId161" Type="http://schemas.openxmlformats.org/officeDocument/2006/relationships/hyperlink" Target="http://wetten.overheid.nl/BWBR0008587/Hoofdstuk4/Paragraaf48a/Artikel432h/geldigheidsdatum_01-02-2015" TargetMode="External"/><Relationship Id="rId217" Type="http://schemas.openxmlformats.org/officeDocument/2006/relationships/hyperlink" Target="http://wetten.overheid.nl/BWBR0008587/Hoofdstuk7/Paragraaf73/Artikel713/geldigheidsdatum_01-02-2015" TargetMode="External"/><Relationship Id="rId259" Type="http://schemas.openxmlformats.org/officeDocument/2006/relationships/hyperlink" Target="http://wetten.overheid.nl/BWBR0008587/Hoofdstuk9/geldigheidsdatum_01-02-2015" TargetMode="External"/><Relationship Id="rId23" Type="http://schemas.openxmlformats.org/officeDocument/2006/relationships/hyperlink" Target="http://wetten.overheid.nl/BWBR0008587/Hoofdstuk1/Paragraaf13/geldigheidsdatum_01-02-2015" TargetMode="External"/><Relationship Id="rId119" Type="http://schemas.openxmlformats.org/officeDocument/2006/relationships/hyperlink" Target="http://wetten.overheid.nl/BWBR0008587/Hoofdstuk4/Paragraaf42a/Artikel417c/geldigheidsdatum_01-02-2015" TargetMode="External"/><Relationship Id="rId270" Type="http://schemas.openxmlformats.org/officeDocument/2006/relationships/hyperlink" Target="http://wetten.overheid.nl/BWBR0008587/Hoofdstuk9/Artikel95/geldigheidsdatum_01-02-2015" TargetMode="External"/><Relationship Id="rId65" Type="http://schemas.openxmlformats.org/officeDocument/2006/relationships/hyperlink" Target="http://wetten.overheid.nl/BWBR0008587/Hoofdstuk2/Paragraaf23/Artikel216/geldigheidsdatum_01-02-2015" TargetMode="External"/><Relationship Id="rId130" Type="http://schemas.openxmlformats.org/officeDocument/2006/relationships/hyperlink" Target="http://wetten.overheid.nl/BWBR0008587/Hoofdstuk4/Paragraaf44a/geldigheidsdatum_01-02-2015" TargetMode="External"/><Relationship Id="rId172" Type="http://schemas.openxmlformats.org/officeDocument/2006/relationships/hyperlink" Target="http://wetten.overheid.nl/BWBR0008587/Hoofdstuk4/Paragraaf49/Artikel441a/geldigheidsdatum_01-02-2015" TargetMode="External"/><Relationship Id="rId228" Type="http://schemas.openxmlformats.org/officeDocument/2006/relationships/hyperlink" Target="http://wetten.overheid.nl/BWBR0008587/Hoofdstuk8/Artikel83/geldigheidsdatum_01-02-2015" TargetMode="External"/><Relationship Id="rId281" Type="http://schemas.openxmlformats.org/officeDocument/2006/relationships/hyperlink" Target="http://wetten.overheid.nl/BWBR0008587/BijlageIII/geldigheidsdatum_01-02-2015" TargetMode="External"/><Relationship Id="rId34" Type="http://schemas.openxmlformats.org/officeDocument/2006/relationships/hyperlink" Target="http://wetten.overheid.nl/BWBR0008587/Hoofdstuk1/Paragraaf15/geldigheidsdatum_01-02-2015" TargetMode="External"/><Relationship Id="rId76" Type="http://schemas.openxmlformats.org/officeDocument/2006/relationships/hyperlink" Target="http://wetten.overheid.nl/BWBR0008587/Hoofdstuk2/Paragraaf25/Artikel225/geldigheidsdatum_01-02-2015" TargetMode="External"/><Relationship Id="rId141" Type="http://schemas.openxmlformats.org/officeDocument/2006/relationships/hyperlink" Target="http://wetten.overheid.nl/BWBR0008587/Hoofdstuk4/Paragraaf45/Artikel426/geldigheidsdatum_01-02-2015" TargetMode="External"/><Relationship Id="rId7" Type="http://schemas.openxmlformats.org/officeDocument/2006/relationships/hyperlink" Target="http://wetten.overheid.nl/BWBR0008587/Aanhef/geldigheidsdatum_01-02-2015" TargetMode="External"/><Relationship Id="rId162" Type="http://schemas.openxmlformats.org/officeDocument/2006/relationships/hyperlink" Target="http://wetten.overheid.nl/BWBR0008587/Hoofdstuk4/Paragraaf49/geldigheidsdatum_01-02-2015" TargetMode="External"/><Relationship Id="rId183" Type="http://schemas.openxmlformats.org/officeDocument/2006/relationships/hyperlink" Target="http://wetten.overheid.nl/BWBR0008587/Hoofdstuk5/geldigheidsdatum_01-02-2015" TargetMode="External"/><Relationship Id="rId218" Type="http://schemas.openxmlformats.org/officeDocument/2006/relationships/hyperlink" Target="http://wetten.overheid.nl/BWBR0008587/Hoofdstuk7/Paragraaf73/Artikel714/geldigheidsdatum_01-02-2015" TargetMode="External"/><Relationship Id="rId239" Type="http://schemas.openxmlformats.org/officeDocument/2006/relationships/hyperlink" Target="http://wetten.overheid.nl/BWBR0008587/Hoofdstuk8/Artikel814/geldigheidsdatum_01-02-2015" TargetMode="External"/><Relationship Id="rId250" Type="http://schemas.openxmlformats.org/officeDocument/2006/relationships/hyperlink" Target="http://wetten.overheid.nl/BWBR0008587/Hoofdstuk8/Artikel825/geldigheidsdatum_01-02-2015" TargetMode="External"/><Relationship Id="rId271" Type="http://schemas.openxmlformats.org/officeDocument/2006/relationships/hyperlink" Target="http://wetten.overheid.nl/BWBR0008587/Slotformulierenondertekening/geldigheidsdatum_01-02-2015" TargetMode="External"/><Relationship Id="rId292" Type="http://schemas.openxmlformats.org/officeDocument/2006/relationships/hyperlink" Target="http://wetten.overheid.nl/BWBR0008587/BijlageXIIb/geldigheidsdatum_01-02-2015" TargetMode="External"/><Relationship Id="rId306" Type="http://schemas.openxmlformats.org/officeDocument/2006/relationships/hyperlink" Target="http://wetten.overheid.nl/BWBR0008587/BijlageXVIb/geldigheidsdatum_01-02-2015" TargetMode="External"/><Relationship Id="rId24" Type="http://schemas.openxmlformats.org/officeDocument/2006/relationships/hyperlink" Target="http://wetten.overheid.nl/BWBR0008587/Hoofdstuk1/Paragraaf13/Artikel19/geldigheidsdatum_01-02-2015" TargetMode="External"/><Relationship Id="rId45" Type="http://schemas.openxmlformats.org/officeDocument/2006/relationships/hyperlink" Target="http://wetten.overheid.nl/BWBR0008587/Hoofdstuk2/Paragraaf21/Artikel20c/geldigheidsdatum_01-02-2015" TargetMode="External"/><Relationship Id="rId66" Type="http://schemas.openxmlformats.org/officeDocument/2006/relationships/hyperlink" Target="http://wetten.overheid.nl/BWBR0008587/Hoofdstuk2/Paragraaf23/Artikel217/geldigheidsdatum_01-02-2015" TargetMode="External"/><Relationship Id="rId87" Type="http://schemas.openxmlformats.org/officeDocument/2006/relationships/hyperlink" Target="http://wetten.overheid.nl/BWBR0008587/Hoofdstuk3/Paragraaf32/Artikel36/geldigheidsdatum_01-02-2015" TargetMode="External"/><Relationship Id="rId110" Type="http://schemas.openxmlformats.org/officeDocument/2006/relationships/hyperlink" Target="http://wetten.overheid.nl/BWBR0008587/Hoofdstuk4/Paragraaf41/Artikel413/geldigheidsdatum_01-02-2015" TargetMode="External"/><Relationship Id="rId131" Type="http://schemas.openxmlformats.org/officeDocument/2006/relationships/hyperlink" Target="http://wetten.overheid.nl/BWBR0008587/Hoofdstuk4/Paragraaf44a/Artikel420a/geldigheidsdatum_01-02-2015" TargetMode="External"/><Relationship Id="rId152" Type="http://schemas.openxmlformats.org/officeDocument/2006/relationships/hyperlink" Target="http://wetten.overheid.nl/BWBR0008587/Hoofdstuk4/Paragraaf48a/Artikel432a/geldigheidsdatum_01-02-2015" TargetMode="External"/><Relationship Id="rId173" Type="http://schemas.openxmlformats.org/officeDocument/2006/relationships/hyperlink" Target="http://wetten.overheid.nl/BWBR0008587/Hoofdstuk4/Paragraaf49/Artikel441b/geldigheidsdatum_01-02-2015" TargetMode="External"/><Relationship Id="rId194" Type="http://schemas.openxmlformats.org/officeDocument/2006/relationships/hyperlink" Target="http://wetten.overheid.nl/BWBR0008587/Hoofdstuk6/Paragraaf62/geldigheidsdatum_01-02-2015" TargetMode="External"/><Relationship Id="rId208" Type="http://schemas.openxmlformats.org/officeDocument/2006/relationships/hyperlink" Target="http://wetten.overheid.nl/BWBR0008587/Hoofdstuk7/Paragraaf72/Artikel75/geldigheidsdatum_01-02-2015" TargetMode="External"/><Relationship Id="rId229" Type="http://schemas.openxmlformats.org/officeDocument/2006/relationships/hyperlink" Target="http://wetten.overheid.nl/BWBR0008587/Hoofdstuk8/Artikel84/geldigheidsdatum_01-02-2015" TargetMode="External"/><Relationship Id="rId240" Type="http://schemas.openxmlformats.org/officeDocument/2006/relationships/hyperlink" Target="http://wetten.overheid.nl/BWBR0008587/Hoofdstuk8/Artikel815/geldigheidsdatum_01-02-2015" TargetMode="External"/><Relationship Id="rId261" Type="http://schemas.openxmlformats.org/officeDocument/2006/relationships/hyperlink" Target="http://wetten.overheid.nl/BWBR0008587/Hoofdstuk9/Artikel92/geldigheidsdatum_01-02-2015" TargetMode="External"/><Relationship Id="rId14" Type="http://schemas.openxmlformats.org/officeDocument/2006/relationships/hyperlink" Target="http://wetten.overheid.nl/BWBR0008587/Hoofdstuk1/Paragraaf12/geldigheidsdatum_01-02-2015" TargetMode="External"/><Relationship Id="rId35" Type="http://schemas.openxmlformats.org/officeDocument/2006/relationships/hyperlink" Target="http://wetten.overheid.nl/BWBR0008587/Hoofdstuk1/Paragraaf15/Artikel112/geldigheidsdatum_01-02-2015" TargetMode="External"/><Relationship Id="rId56" Type="http://schemas.openxmlformats.org/officeDocument/2006/relationships/hyperlink" Target="http://wetten.overheid.nl/BWBR0008587/Hoofdstuk2/Paragraaf23/Artikel29/geldigheidsdatum_01-02-2015" TargetMode="External"/><Relationship Id="rId77" Type="http://schemas.openxmlformats.org/officeDocument/2006/relationships/hyperlink" Target="http://wetten.overheid.nl/BWBR0008587/Hoofdstuk2/Paragraaf25/Artikel226/geldigheidsdatum_01-02-2015" TargetMode="External"/><Relationship Id="rId100" Type="http://schemas.openxmlformats.org/officeDocument/2006/relationships/hyperlink" Target="http://wetten.overheid.nl/BWBR0008587/Hoofdstuk4/Paragraaf41/Artikel43/geldigheidsdatum_01-02-2015" TargetMode="External"/><Relationship Id="rId282" Type="http://schemas.openxmlformats.org/officeDocument/2006/relationships/hyperlink" Target="http://wetten.overheid.nl/BWBR0008587/BijlageIV/geldigheidsdatum_01-02-2015" TargetMode="External"/><Relationship Id="rId317" Type="http://schemas.openxmlformats.org/officeDocument/2006/relationships/hyperlink" Target="http://wetten.overheid.nl/BWBR0008587/BijlageXVIIf/geldigheidsdatum_01-02-2015" TargetMode="External"/><Relationship Id="rId8" Type="http://schemas.openxmlformats.org/officeDocument/2006/relationships/hyperlink" Target="http://wetten.overheid.nl/BWBR0008587/Hoofdstuk1/geldigheidsdatum_01-02-2015" TargetMode="External"/><Relationship Id="rId98" Type="http://schemas.openxmlformats.org/officeDocument/2006/relationships/hyperlink" Target="http://wetten.overheid.nl/BWBR0008587/Hoofdstuk4/Paragraaf41/Artikel41/geldigheidsdatum_01-02-2015" TargetMode="External"/><Relationship Id="rId121" Type="http://schemas.openxmlformats.org/officeDocument/2006/relationships/hyperlink" Target="http://wetten.overheid.nl/BWBR0008587/Hoofdstuk4/Paragraaf42b/geldigheidsdatum_01-02-2015" TargetMode="External"/><Relationship Id="rId142" Type="http://schemas.openxmlformats.org/officeDocument/2006/relationships/hyperlink" Target="http://wetten.overheid.nl/BWBR0008587/Hoofdstuk4/Paragraaf46/geldigheidsdatum_01-02-2015" TargetMode="External"/><Relationship Id="rId163" Type="http://schemas.openxmlformats.org/officeDocument/2006/relationships/hyperlink" Target="http://wetten.overheid.nl/BWBR0008587/Hoofdstuk4/Paragraaf49/Artikel433/geldigheidsdatum_01-02-2015" TargetMode="External"/><Relationship Id="rId184" Type="http://schemas.openxmlformats.org/officeDocument/2006/relationships/hyperlink" Target="http://wetten.overheid.nl/BWBR0008587/Hoofdstuk5/Artikel51/geldigheidsdatum_01-02-2015" TargetMode="External"/><Relationship Id="rId219" Type="http://schemas.openxmlformats.org/officeDocument/2006/relationships/hyperlink" Target="http://wetten.overheid.nl/BWBR0008587/Hoofdstuk7/Paragraaf73/Artikel715/geldigheidsdatum_01-02-2015" TargetMode="External"/><Relationship Id="rId230" Type="http://schemas.openxmlformats.org/officeDocument/2006/relationships/hyperlink" Target="http://wetten.overheid.nl/BWBR0008587/Hoofdstuk8/Artikel85/geldigheidsdatum_01-02-2015" TargetMode="External"/><Relationship Id="rId251" Type="http://schemas.openxmlformats.org/officeDocument/2006/relationships/hyperlink" Target="http://wetten.overheid.nl/BWBR0008587/Hoofdstuk8/Artikel826/geldigheidsdatum_01-02-2015" TargetMode="External"/><Relationship Id="rId25" Type="http://schemas.openxmlformats.org/officeDocument/2006/relationships/hyperlink" Target="http://wetten.overheid.nl/BWBR0008587/Hoofdstuk1/Paragraaf13/Artikel19a/geldigheidsdatum_01-02-2015" TargetMode="External"/><Relationship Id="rId46" Type="http://schemas.openxmlformats.org/officeDocument/2006/relationships/hyperlink" Target="http://wetten.overheid.nl/BWBR0008587/Hoofdstuk2/Paragraaf22/geldigheidsdatum_01-02-2015" TargetMode="External"/><Relationship Id="rId67" Type="http://schemas.openxmlformats.org/officeDocument/2006/relationships/hyperlink" Target="http://wetten.overheid.nl/BWBR0008587/Hoofdstuk2/Paragraaf23/Artikel218/geldigheidsdatum_01-02-2015" TargetMode="External"/><Relationship Id="rId272" Type="http://schemas.openxmlformats.org/officeDocument/2006/relationships/hyperlink" Target="http://wetten.overheid.nl/BWBR0008587/Bijlage0/geldigheidsdatum_01-02-2015" TargetMode="External"/><Relationship Id="rId293" Type="http://schemas.openxmlformats.org/officeDocument/2006/relationships/hyperlink" Target="http://wetten.overheid.nl/BWBR0008587/BijlageXIIc/geldigheidsdatum_01-02-2015" TargetMode="External"/><Relationship Id="rId307" Type="http://schemas.openxmlformats.org/officeDocument/2006/relationships/hyperlink" Target="http://wetten.overheid.nl/BWBR0008587/BijlageXVIc/geldigheidsdatum_01-02-2015" TargetMode="External"/><Relationship Id="rId88" Type="http://schemas.openxmlformats.org/officeDocument/2006/relationships/hyperlink" Target="http://wetten.overheid.nl/BWBR0008587/Hoofdstuk3/Paragraaf32/Artikel37/geldigheidsdatum_01-02-2015" TargetMode="External"/><Relationship Id="rId111" Type="http://schemas.openxmlformats.org/officeDocument/2006/relationships/hyperlink" Target="http://wetten.overheid.nl/BWBR0008587/Hoofdstuk4/Paragraaf41/Artikel414/geldigheidsdatum_01-02-2015" TargetMode="External"/><Relationship Id="rId132" Type="http://schemas.openxmlformats.org/officeDocument/2006/relationships/hyperlink" Target="http://wetten.overheid.nl/BWBR0008587/Hoofdstuk4/Paragraaf44a/Artikel420b/geldigheidsdatum_01-02-2015" TargetMode="External"/><Relationship Id="rId153" Type="http://schemas.openxmlformats.org/officeDocument/2006/relationships/hyperlink" Target="http://wetten.overheid.nl/BWBR0008587/Hoofdstuk4/Paragraaf48a/Artikel432aa/geldigheidsdatum_01-02-2015" TargetMode="External"/><Relationship Id="rId174" Type="http://schemas.openxmlformats.org/officeDocument/2006/relationships/hyperlink" Target="http://wetten.overheid.nl/BWBR0008587/Hoofdstuk4/Paragraaf49/Artikel442/geldigheidsdatum_01-02-2015" TargetMode="External"/><Relationship Id="rId195" Type="http://schemas.openxmlformats.org/officeDocument/2006/relationships/hyperlink" Target="http://wetten.overheid.nl/BWBR0008587/Hoofdstuk6/Paragraaf62/Artikel65/geldigheidsdatum_01-02-2015" TargetMode="External"/><Relationship Id="rId209" Type="http://schemas.openxmlformats.org/officeDocument/2006/relationships/hyperlink" Target="http://wetten.overheid.nl/BWBR0008587/Hoofdstuk7/Paragraaf73/geldigheidsdatum_01-02-2015" TargetMode="External"/><Relationship Id="rId220" Type="http://schemas.openxmlformats.org/officeDocument/2006/relationships/hyperlink" Target="http://wetten.overheid.nl/BWBR0008587/Hoofdstuk7/Paragraaf73/Artikel716/geldigheidsdatum_01-02-2015" TargetMode="External"/><Relationship Id="rId241" Type="http://schemas.openxmlformats.org/officeDocument/2006/relationships/hyperlink" Target="http://wetten.overheid.nl/BWBR0008587/Hoofdstuk8/Artikel816/geldigheidsdatum_01-02-2015" TargetMode="External"/><Relationship Id="rId15" Type="http://schemas.openxmlformats.org/officeDocument/2006/relationships/hyperlink" Target="http://wetten.overheid.nl/BWBR0008587/Hoofdstuk1/Paragraaf12/Artikel12/geldigheidsdatum_01-02-2015" TargetMode="External"/><Relationship Id="rId36" Type="http://schemas.openxmlformats.org/officeDocument/2006/relationships/hyperlink" Target="http://wetten.overheid.nl/BWBR0008587/Hoofdstuk1/Paragraaf16/geldigheidsdatum_01-02-2015" TargetMode="External"/><Relationship Id="rId57" Type="http://schemas.openxmlformats.org/officeDocument/2006/relationships/hyperlink" Target="http://wetten.overheid.nl/BWBR0008587/Hoofdstuk2/Paragraaf23/Artikel210/geldigheidsdatum_01-02-2015" TargetMode="External"/><Relationship Id="rId262" Type="http://schemas.openxmlformats.org/officeDocument/2006/relationships/hyperlink" Target="http://wetten.overheid.nl/BWBR0008587/Hoofdstuk9/Artikel92a/geldigheidsdatum_01-02-2015" TargetMode="External"/><Relationship Id="rId283" Type="http://schemas.openxmlformats.org/officeDocument/2006/relationships/hyperlink" Target="http://wetten.overheid.nl/BWBR0008587/BijlageV/geldigheidsdatum_01-02-2015" TargetMode="External"/><Relationship Id="rId318" Type="http://schemas.openxmlformats.org/officeDocument/2006/relationships/hyperlink" Target="http://wetten.overheid.nl/BWBR0008587/BijlageXVIIg/geldigheidsdatum_01-02-2015" TargetMode="External"/><Relationship Id="rId78" Type="http://schemas.openxmlformats.org/officeDocument/2006/relationships/hyperlink" Target="http://wetten.overheid.nl/BWBR0008587/Hoofdstuk3/geldigheidsdatum_01-02-2015" TargetMode="External"/><Relationship Id="rId99" Type="http://schemas.openxmlformats.org/officeDocument/2006/relationships/hyperlink" Target="http://wetten.overheid.nl/BWBR0008587/Hoofdstuk4/Paragraaf41/Artikel42/geldigheidsdatum_01-02-2015" TargetMode="External"/><Relationship Id="rId101" Type="http://schemas.openxmlformats.org/officeDocument/2006/relationships/hyperlink" Target="http://wetten.overheid.nl/BWBR0008587/Hoofdstuk4/Paragraaf41/Artikel44/geldigheidsdatum_01-02-2015" TargetMode="External"/><Relationship Id="rId122" Type="http://schemas.openxmlformats.org/officeDocument/2006/relationships/hyperlink" Target="http://wetten.overheid.nl/BWBR0008587/Hoofdstuk4/Paragraaf42b/Artikel417e/geldigheidsdatum_01-02-2015" TargetMode="External"/><Relationship Id="rId143" Type="http://schemas.openxmlformats.org/officeDocument/2006/relationships/hyperlink" Target="http://wetten.overheid.nl/BWBR0008587/Hoofdstuk4/Paragraaf46/Artikel427/geldigheidsdatum_01-02-2015" TargetMode="External"/><Relationship Id="rId164" Type="http://schemas.openxmlformats.org/officeDocument/2006/relationships/hyperlink" Target="http://wetten.overheid.nl/BWBR0008587/Hoofdstuk4/Paragraaf49/Artikel434/geldigheidsdatum_01-02-2015" TargetMode="External"/><Relationship Id="rId185" Type="http://schemas.openxmlformats.org/officeDocument/2006/relationships/hyperlink" Target="http://wetten.overheid.nl/BWBR0008587/Hoofdstuk5/Artikel52/geldigheidsdatum_01-02-2015" TargetMode="External"/><Relationship Id="rId9" Type="http://schemas.openxmlformats.org/officeDocument/2006/relationships/hyperlink" Target="http://wetten.overheid.nl/BWBR0008587/Hoofdstuk1/Paragraaf11/geldigheidsdatum_01-02-2015" TargetMode="External"/><Relationship Id="rId210" Type="http://schemas.openxmlformats.org/officeDocument/2006/relationships/hyperlink" Target="http://wetten.overheid.nl/BWBR0008587/Hoofdstuk7/Paragraaf73/Artikel76/geldigheidsdatum_01-02-2015" TargetMode="External"/><Relationship Id="rId26" Type="http://schemas.openxmlformats.org/officeDocument/2006/relationships/hyperlink" Target="http://wetten.overheid.nl/BWBR0008587/Hoofdstuk1/Paragraaf13/Artikel19b/geldigheidsdatum_01-02-2015" TargetMode="External"/><Relationship Id="rId231" Type="http://schemas.openxmlformats.org/officeDocument/2006/relationships/hyperlink" Target="http://wetten.overheid.nl/BWBR0008587/Hoofdstuk8/Artikel86/geldigheidsdatum_01-02-2015" TargetMode="External"/><Relationship Id="rId252" Type="http://schemas.openxmlformats.org/officeDocument/2006/relationships/hyperlink" Target="http://wetten.overheid.nl/BWBR0008587/Hoofdstuk8/Artikel827/geldigheidsdatum_01-02-2015" TargetMode="External"/><Relationship Id="rId273" Type="http://schemas.openxmlformats.org/officeDocument/2006/relationships/hyperlink" Target="http://wetten.overheid.nl/BWBR0008587/BijlageI/geldigheidsdatum_01-02-2015" TargetMode="External"/><Relationship Id="rId294" Type="http://schemas.openxmlformats.org/officeDocument/2006/relationships/hyperlink" Target="http://wetten.overheid.nl/BWBR0008587/BijlageXIII/geldigheidsdatum_01-02-2015" TargetMode="External"/><Relationship Id="rId308" Type="http://schemas.openxmlformats.org/officeDocument/2006/relationships/hyperlink" Target="http://wetten.overheid.nl/BWBR0008587/BijlageXVId/geldigheidsdatum_01-02-2015" TargetMode="External"/><Relationship Id="rId47" Type="http://schemas.openxmlformats.org/officeDocument/2006/relationships/hyperlink" Target="http://wetten.overheid.nl/BWBR0008587/Hoofdstuk2/Paragraaf22/Artikel21/geldigheidsdatum_01-02-2015" TargetMode="External"/><Relationship Id="rId68" Type="http://schemas.openxmlformats.org/officeDocument/2006/relationships/hyperlink" Target="http://wetten.overheid.nl/BWBR0008587/Hoofdstuk2/Paragraaf24/geldigheidsdatum_01-02-2015" TargetMode="External"/><Relationship Id="rId89" Type="http://schemas.openxmlformats.org/officeDocument/2006/relationships/hyperlink" Target="http://wetten.overheid.nl/BWBR0008587/Hoofdstuk3/Paragraaf32/Artikel38/geldigheidsdatum_01-02-2015" TargetMode="External"/><Relationship Id="rId112" Type="http://schemas.openxmlformats.org/officeDocument/2006/relationships/hyperlink" Target="http://wetten.overheid.nl/BWBR0008587/Hoofdstuk4/Paragraaf41/Artikel415/geldigheidsdatum_01-02-2015" TargetMode="External"/><Relationship Id="rId133" Type="http://schemas.openxmlformats.org/officeDocument/2006/relationships/hyperlink" Target="http://wetten.overheid.nl/BWBR0008587/Hoofdstuk4/Paragraaf44b/geldigheidsdatum_01-02-2015" TargetMode="External"/><Relationship Id="rId154" Type="http://schemas.openxmlformats.org/officeDocument/2006/relationships/hyperlink" Target="http://wetten.overheid.nl/BWBR0008587/Hoofdstuk4/Paragraaf48a/Artikel432ab/geldigheidsdatum_01-02-2015" TargetMode="External"/><Relationship Id="rId175" Type="http://schemas.openxmlformats.org/officeDocument/2006/relationships/hyperlink" Target="http://wetten.overheid.nl/BWBR0008587/Hoofdstuk4/Paragraaf49/Artikel443/geldigheidsdatum_01-02-2015" TargetMode="External"/><Relationship Id="rId196" Type="http://schemas.openxmlformats.org/officeDocument/2006/relationships/hyperlink" Target="http://wetten.overheid.nl/BWBR0008587/Hoofdstuk6/Paragraaf62/Artikel66/geldigheidsdatum_01-02-2015" TargetMode="External"/><Relationship Id="rId200" Type="http://schemas.openxmlformats.org/officeDocument/2006/relationships/hyperlink" Target="http://wetten.overheid.nl/BWBR0008587/Hoofdstuk6/Paragraaf64/Artikel68Vrijstellingcertificaatduikarbeidleerlingen/geldigheidsdatum_01-02-2015" TargetMode="External"/><Relationship Id="rId16" Type="http://schemas.openxmlformats.org/officeDocument/2006/relationships/hyperlink" Target="http://wetten.overheid.nl/BWBR0008587/Hoofdstuk1/Paragraaf12/Artikel13/geldigheidsdatum_01-02-2015" TargetMode="External"/><Relationship Id="rId221" Type="http://schemas.openxmlformats.org/officeDocument/2006/relationships/hyperlink" Target="http://wetten.overheid.nl/BWBR0008587/Hoofdstuk7/Paragraaf73/Artikel717/geldigheidsdatum_01-02-2015" TargetMode="External"/><Relationship Id="rId242" Type="http://schemas.openxmlformats.org/officeDocument/2006/relationships/hyperlink" Target="http://wetten.overheid.nl/BWBR0008587/Hoofdstuk8/Artikel817/geldigheidsdatum_01-02-2015" TargetMode="External"/><Relationship Id="rId263" Type="http://schemas.openxmlformats.org/officeDocument/2006/relationships/hyperlink" Target="http://wetten.overheid.nl/BWBR0008587/Hoofdstuk9/Artikel92b/geldigheidsdatum_01-02-2015" TargetMode="External"/><Relationship Id="rId284" Type="http://schemas.openxmlformats.org/officeDocument/2006/relationships/hyperlink" Target="http://wetten.overheid.nl/BWBR0008587/BijlageVI/geldigheidsdatum_01-02-2015" TargetMode="External"/><Relationship Id="rId319" Type="http://schemas.openxmlformats.org/officeDocument/2006/relationships/hyperlink" Target="http://wetten.overheid.nl/BWBR0008587/BijlageXVIIh/geldigheidsdatum_01-02-2015" TargetMode="External"/><Relationship Id="rId37" Type="http://schemas.openxmlformats.org/officeDocument/2006/relationships/hyperlink" Target="http://wetten.overheid.nl/BWBR0008587/Hoofdstuk1/Paragraaf16/Artikel116/geldigheidsdatum_01-02-2015" TargetMode="External"/><Relationship Id="rId58" Type="http://schemas.openxmlformats.org/officeDocument/2006/relationships/hyperlink" Target="http://wetten.overheid.nl/BWBR0008587/Hoofdstuk2/Paragraaf23/Artikel211/geldigheidsdatum_01-02-2015" TargetMode="External"/><Relationship Id="rId79" Type="http://schemas.openxmlformats.org/officeDocument/2006/relationships/hyperlink" Target="http://wetten.overheid.nl/BWBR0008587/Hoofdstuk3/Paragraaf31/geldigheidsdatum_01-02-2015" TargetMode="External"/><Relationship Id="rId102" Type="http://schemas.openxmlformats.org/officeDocument/2006/relationships/hyperlink" Target="http://wetten.overheid.nl/BWBR0008587/Hoofdstuk4/Paragraaf41/Artikel45/geldigheidsdatum_01-02-2015" TargetMode="External"/><Relationship Id="rId123" Type="http://schemas.openxmlformats.org/officeDocument/2006/relationships/hyperlink" Target="http://wetten.overheid.nl/BWBR0008587/Hoofdstuk4/Paragraaf42b/Artikel417f/geldigheidsdatum_01-02-2015" TargetMode="External"/><Relationship Id="rId144" Type="http://schemas.openxmlformats.org/officeDocument/2006/relationships/hyperlink" Target="http://wetten.overheid.nl/BWBR0008587/Hoofdstuk4/Paragraaf46/Artikel428/geldigheidsdatum_01-02-2015" TargetMode="External"/><Relationship Id="rId90" Type="http://schemas.openxmlformats.org/officeDocument/2006/relationships/hyperlink" Target="http://wetten.overheid.nl/BWBR0008587/Hoofdstuk3/Paragraaf32/Artikel39/geldigheidsdatum_01-02-2015" TargetMode="External"/><Relationship Id="rId165" Type="http://schemas.openxmlformats.org/officeDocument/2006/relationships/hyperlink" Target="http://wetten.overheid.nl/BWBR0008587/Hoofdstuk4/Paragraaf49/Artikel435/geldigheidsdatum_01-02-2015" TargetMode="External"/><Relationship Id="rId186" Type="http://schemas.openxmlformats.org/officeDocument/2006/relationships/hyperlink" Target="http://wetten.overheid.nl/BWBR0008587/Hoofdstuk5/Artikel53/geldigheidsdatum_01-02-2015" TargetMode="External"/><Relationship Id="rId211" Type="http://schemas.openxmlformats.org/officeDocument/2006/relationships/hyperlink" Target="http://wetten.overheid.nl/BWBR0008587/Hoofdstuk7/Paragraaf73/Artikel77/geldigheidsdatum_01-02-2015" TargetMode="External"/><Relationship Id="rId232" Type="http://schemas.openxmlformats.org/officeDocument/2006/relationships/hyperlink" Target="http://wetten.overheid.nl/BWBR0008587/Hoofdstuk8/Artikel87/geldigheidsdatum_01-02-2015" TargetMode="External"/><Relationship Id="rId253" Type="http://schemas.openxmlformats.org/officeDocument/2006/relationships/hyperlink" Target="http://wetten.overheid.nl/BWBR0008587/Hoofdstuk8/Artikel828/geldigheidsdatum_01-02-2015" TargetMode="External"/><Relationship Id="rId274" Type="http://schemas.openxmlformats.org/officeDocument/2006/relationships/hyperlink" Target="http://wetten.overheid.nl/BWBR0008587/BijlageII/geldigheidsdatum_01-02-2015" TargetMode="External"/><Relationship Id="rId295" Type="http://schemas.openxmlformats.org/officeDocument/2006/relationships/hyperlink" Target="http://wetten.overheid.nl/BWBR0008587/BijlageXIIIa/geldigheidsdatum_01-02-2015" TargetMode="External"/><Relationship Id="rId309" Type="http://schemas.openxmlformats.org/officeDocument/2006/relationships/hyperlink" Target="http://wetten.overheid.nl/BWBR0008587/BijlageXVIe/geldigheidsdatum_01-02-2015" TargetMode="External"/><Relationship Id="rId27" Type="http://schemas.openxmlformats.org/officeDocument/2006/relationships/hyperlink" Target="http://wetten.overheid.nl/BWBR0008587/Hoofdstuk1/Paragraaf13/Artikel19c/geldigheidsdatum_01-02-2015" TargetMode="External"/><Relationship Id="rId48" Type="http://schemas.openxmlformats.org/officeDocument/2006/relationships/hyperlink" Target="http://wetten.overheid.nl/BWBR0008587/Hoofdstuk2/Paragraaf22/Artikel22/geldigheidsdatum_01-02-2015" TargetMode="External"/><Relationship Id="rId69" Type="http://schemas.openxmlformats.org/officeDocument/2006/relationships/hyperlink" Target="http://wetten.overheid.nl/BWBR0008587/Hoofdstuk2/Paragraaf24/Artikel219/geldigheidsdatum_01-02-2015" TargetMode="External"/><Relationship Id="rId113" Type="http://schemas.openxmlformats.org/officeDocument/2006/relationships/hyperlink" Target="http://wetten.overheid.nl/BWBR0008587/Hoofdstuk4/Paragraaf42/geldigheidsdatum_01-02-2015" TargetMode="External"/><Relationship Id="rId134" Type="http://schemas.openxmlformats.org/officeDocument/2006/relationships/hyperlink" Target="http://wetten.overheid.nl/BWBR0008587/Hoofdstuk4/Paragraaf44b/Artikel420c/geldigheidsdatum_01-02-2015" TargetMode="External"/><Relationship Id="rId320" Type="http://schemas.openxmlformats.org/officeDocument/2006/relationships/hyperlink" Target="http://wetten.overheid.nl/BWBR0008587/BijlageXVIII/geldigheidsdatum_01-02-2015" TargetMode="External"/><Relationship Id="rId80" Type="http://schemas.openxmlformats.org/officeDocument/2006/relationships/hyperlink" Target="http://wetten.overheid.nl/BWBR0008587/Hoofdstuk3/Paragraaf31/Artikel31/geldigheidsdatum_01-02-2015" TargetMode="External"/><Relationship Id="rId155" Type="http://schemas.openxmlformats.org/officeDocument/2006/relationships/hyperlink" Target="http://wetten.overheid.nl/BWBR0008587/Hoofdstuk4/Paragraaf48a/Artikel432b/geldigheidsdatum_01-02-2015" TargetMode="External"/><Relationship Id="rId176" Type="http://schemas.openxmlformats.org/officeDocument/2006/relationships/hyperlink" Target="http://wetten.overheid.nl/BWBR0008587/Hoofdstuk4/Paragraaf49/Artikel444/geldigheidsdatum_01-02-2015" TargetMode="External"/><Relationship Id="rId197" Type="http://schemas.openxmlformats.org/officeDocument/2006/relationships/hyperlink" Target="http://wetten.overheid.nl/BWBR0008587/Hoofdstuk6/Paragraaf63/geldigheidsdatum_01-02-2015" TargetMode="External"/><Relationship Id="rId201" Type="http://schemas.openxmlformats.org/officeDocument/2006/relationships/hyperlink" Target="http://wetten.overheid.nl/BWBR0008587/Hoofdstuk7/geldigheidsdatum_01-02-2015" TargetMode="External"/><Relationship Id="rId222" Type="http://schemas.openxmlformats.org/officeDocument/2006/relationships/hyperlink" Target="http://wetten.overheid.nl/BWBR0008587/Hoofdstuk7/Paragraaf73/Artikel718/geldigheidsdatum_01-02-2015" TargetMode="External"/><Relationship Id="rId243" Type="http://schemas.openxmlformats.org/officeDocument/2006/relationships/hyperlink" Target="http://wetten.overheid.nl/BWBR0008587/Hoofdstuk8/Artikel818/geldigheidsdatum_01-02-2015" TargetMode="External"/><Relationship Id="rId264" Type="http://schemas.openxmlformats.org/officeDocument/2006/relationships/hyperlink" Target="http://wetten.overheid.nl/BWBR0008587/Hoofdstuk9/Artikel92c/geldigheidsdatum_01-02-2015" TargetMode="External"/><Relationship Id="rId285" Type="http://schemas.openxmlformats.org/officeDocument/2006/relationships/hyperlink" Target="http://wetten.overheid.nl/BWBR0008587/BijlageVII/geldigheidsdatum_01-02-2015" TargetMode="External"/><Relationship Id="rId17" Type="http://schemas.openxmlformats.org/officeDocument/2006/relationships/hyperlink" Target="http://wetten.overheid.nl/BWBR0008587/Hoofdstuk1/Paragraaf12/Artikel14/geldigheidsdatum_01-02-2015" TargetMode="External"/><Relationship Id="rId38" Type="http://schemas.openxmlformats.org/officeDocument/2006/relationships/hyperlink" Target="http://wetten.overheid.nl/BWBR0008587/Hoofdstuk1/Paragraaf16/Artikel117/geldigheidsdatum_01-02-2015" TargetMode="External"/><Relationship Id="rId59" Type="http://schemas.openxmlformats.org/officeDocument/2006/relationships/hyperlink" Target="http://wetten.overheid.nl/BWBR0008587/Hoofdstuk2/Paragraaf23/Artikel212/geldigheidsdatum_01-02-2015" TargetMode="External"/><Relationship Id="rId103" Type="http://schemas.openxmlformats.org/officeDocument/2006/relationships/hyperlink" Target="http://wetten.overheid.nl/BWBR0008587/Hoofdstuk4/Paragraaf41/Artikel46/geldigheidsdatum_01-02-2015" TargetMode="External"/><Relationship Id="rId124" Type="http://schemas.openxmlformats.org/officeDocument/2006/relationships/hyperlink" Target="http://wetten.overheid.nl/BWBR0008587/Hoofdstuk4/Paragraaf43/geldigheidsdatum_01-02-2015" TargetMode="External"/><Relationship Id="rId310" Type="http://schemas.openxmlformats.org/officeDocument/2006/relationships/hyperlink" Target="http://wetten.overheid.nl/BWBR0008587/BijlageXVIf/geldigheidsdatum_01-02-2015" TargetMode="External"/><Relationship Id="rId70" Type="http://schemas.openxmlformats.org/officeDocument/2006/relationships/hyperlink" Target="http://wetten.overheid.nl/BWBR0008587/Hoofdstuk2/Paragraaf24/Artikel220/geldigheidsdatum_01-02-2015" TargetMode="External"/><Relationship Id="rId91" Type="http://schemas.openxmlformats.org/officeDocument/2006/relationships/hyperlink" Target="http://wetten.overheid.nl/BWBR0008587/Hoofdstuk3/Paragraaf32/Artikel310/geldigheidsdatum_01-02-2015" TargetMode="External"/><Relationship Id="rId145" Type="http://schemas.openxmlformats.org/officeDocument/2006/relationships/hyperlink" Target="http://wetten.overheid.nl/BWBR0008587/Hoofdstuk4/Paragraaf46/Artikel429/geldigheidsdatum_01-02-2015" TargetMode="External"/><Relationship Id="rId166" Type="http://schemas.openxmlformats.org/officeDocument/2006/relationships/hyperlink" Target="http://wetten.overheid.nl/BWBR0008587/Hoofdstuk4/Paragraaf49/Artikel436/geldigheidsdatum_01-02-2015" TargetMode="External"/><Relationship Id="rId187" Type="http://schemas.openxmlformats.org/officeDocument/2006/relationships/hyperlink" Target="http://wetten.overheid.nl/BWBR0008587/Hoofdstuk6/geldigheidsdatum_01-02-201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etten.overheid.nl/BWBR0008587/Hoofdstuk7/Paragraaf73/Artikel78/geldigheidsdatum_01-02-2015" TargetMode="External"/><Relationship Id="rId233" Type="http://schemas.openxmlformats.org/officeDocument/2006/relationships/hyperlink" Target="http://wetten.overheid.nl/BWBR0008587/Hoofdstuk8/Artikel88/geldigheidsdatum_01-02-2015" TargetMode="External"/><Relationship Id="rId254" Type="http://schemas.openxmlformats.org/officeDocument/2006/relationships/hyperlink" Target="http://wetten.overheid.nl/BWBR0008587/Hoofdstuk8/Artikel829/geldigheidsdatum_01-02-2015" TargetMode="External"/><Relationship Id="rId28" Type="http://schemas.openxmlformats.org/officeDocument/2006/relationships/hyperlink" Target="http://wetten.overheid.nl/BWBR0008587/Hoofdstuk1/Paragraaf13/Artikel19d/geldigheidsdatum_01-02-2015" TargetMode="External"/><Relationship Id="rId49" Type="http://schemas.openxmlformats.org/officeDocument/2006/relationships/hyperlink" Target="http://wetten.overheid.nl/BWBR0008587/Hoofdstuk2/Paragraaf22/Artikel23/geldigheidsdatum_01-02-2015" TargetMode="External"/><Relationship Id="rId114" Type="http://schemas.openxmlformats.org/officeDocument/2006/relationships/hyperlink" Target="http://wetten.overheid.nl/BWBR0008587/Hoofdstuk4/Paragraaf42/Artikel416/geldigheidsdatum_01-02-2015" TargetMode="External"/><Relationship Id="rId275" Type="http://schemas.openxmlformats.org/officeDocument/2006/relationships/hyperlink" Target="http://wetten.overheid.nl/BWBR0008587/BijlageIIa/geldigheidsdatum_01-02-2015" TargetMode="External"/><Relationship Id="rId296" Type="http://schemas.openxmlformats.org/officeDocument/2006/relationships/hyperlink" Target="http://wetten.overheid.nl/BWBR0008587/BijlageXIIIb/geldigheidsdatum_01-02-2015" TargetMode="External"/><Relationship Id="rId300" Type="http://schemas.openxmlformats.org/officeDocument/2006/relationships/hyperlink" Target="http://wetten.overheid.nl/BWBR0008587/BijlageXIIIf/geldigheidsdatum_01-02-2015" TargetMode="External"/><Relationship Id="rId60" Type="http://schemas.openxmlformats.org/officeDocument/2006/relationships/hyperlink" Target="http://wetten.overheid.nl/BWBR0008587/Hoofdstuk2/Paragraaf23/Artikel212a/geldigheidsdatum_01-02-2015" TargetMode="External"/><Relationship Id="rId81" Type="http://schemas.openxmlformats.org/officeDocument/2006/relationships/hyperlink" Target="http://wetten.overheid.nl/BWBR0008587/Hoofdstuk3/Paragraaf32/geldigheidsdatum_01-02-2015" TargetMode="External"/><Relationship Id="rId135" Type="http://schemas.openxmlformats.org/officeDocument/2006/relationships/hyperlink" Target="http://wetten.overheid.nl/BWBR0008587/Hoofdstuk4/Paragraaf45/geldigheidsdatum_01-02-2015" TargetMode="External"/><Relationship Id="rId156" Type="http://schemas.openxmlformats.org/officeDocument/2006/relationships/hyperlink" Target="http://wetten.overheid.nl/BWBR0008587/Hoofdstuk4/Paragraaf48a/Artikel432c/geldigheidsdatum_01-02-2015" TargetMode="External"/><Relationship Id="rId177" Type="http://schemas.openxmlformats.org/officeDocument/2006/relationships/hyperlink" Target="http://wetten.overheid.nl/BWBR0008587/Hoofdstuk4/Paragraaf49/Artikel445/geldigheidsdatum_01-02-2015" TargetMode="External"/><Relationship Id="rId198" Type="http://schemas.openxmlformats.org/officeDocument/2006/relationships/hyperlink" Target="http://wetten.overheid.nl/BWBR0008587/Hoofdstuk6/Paragraaf63/Artikel67/geldigheidsdatum_01-02-2015" TargetMode="External"/><Relationship Id="rId321" Type="http://schemas.openxmlformats.org/officeDocument/2006/relationships/hyperlink" Target="http://wetten.overheid.nl/BWBR0008587/BijlageXIX/geldigheidsdatum_01-02-2015" TargetMode="External"/><Relationship Id="rId202" Type="http://schemas.openxmlformats.org/officeDocument/2006/relationships/hyperlink" Target="http://wetten.overheid.nl/BWBR0008587/Hoofdstuk7/Paragraaf71/geldigheidsdatum_01-02-2015" TargetMode="External"/><Relationship Id="rId223" Type="http://schemas.openxmlformats.org/officeDocument/2006/relationships/hyperlink" Target="http://wetten.overheid.nl/BWBR0008587/Hoofdstuk7/Paragraaf73/Artikel719/geldigheidsdatum_01-02-2015" TargetMode="External"/><Relationship Id="rId244" Type="http://schemas.openxmlformats.org/officeDocument/2006/relationships/hyperlink" Target="http://wetten.overheid.nl/BWBR0008587/Hoofdstuk8/Artikel819/geldigheidsdatum_01-02-2015" TargetMode="External"/><Relationship Id="rId18" Type="http://schemas.openxmlformats.org/officeDocument/2006/relationships/hyperlink" Target="http://wetten.overheid.nl/BWBR0008587/Hoofdstuk1/Paragraaf12/Artikel15/geldigheidsdatum_01-02-2015" TargetMode="External"/><Relationship Id="rId39" Type="http://schemas.openxmlformats.org/officeDocument/2006/relationships/hyperlink" Target="http://wetten.overheid.nl/BWBR0008587/Hoofdstuk1/Paragraaf16/Artikel118/geldigheidsdatum_01-02-2015" TargetMode="External"/><Relationship Id="rId265" Type="http://schemas.openxmlformats.org/officeDocument/2006/relationships/hyperlink" Target="http://wetten.overheid.nl/BWBR0008587/Hoofdstuk9/Artikel92d/geldigheidsdatum_01-02-2015" TargetMode="External"/><Relationship Id="rId286" Type="http://schemas.openxmlformats.org/officeDocument/2006/relationships/hyperlink" Target="http://wetten.overheid.nl/BWBR0008587/BijlageVIII/geldigheidsdatum_01-02-2015" TargetMode="External"/><Relationship Id="rId50" Type="http://schemas.openxmlformats.org/officeDocument/2006/relationships/hyperlink" Target="http://wetten.overheid.nl/BWBR0008587/Hoofdstuk2/Paragraaf22/Artikel24/geldigheidsdatum_01-02-2015" TargetMode="External"/><Relationship Id="rId104" Type="http://schemas.openxmlformats.org/officeDocument/2006/relationships/hyperlink" Target="http://wetten.overheid.nl/BWBR0008587/Hoofdstuk4/Paragraaf41/Artikel47/geldigheidsdatum_01-02-2015" TargetMode="External"/><Relationship Id="rId125" Type="http://schemas.openxmlformats.org/officeDocument/2006/relationships/hyperlink" Target="http://wetten.overheid.nl/BWBR0008587/Hoofdstuk4/Paragraaf43/Artikel418/geldigheidsdatum_01-02-2015" TargetMode="External"/><Relationship Id="rId146" Type="http://schemas.openxmlformats.org/officeDocument/2006/relationships/hyperlink" Target="http://wetten.overheid.nl/BWBR0008587/Hoofdstuk4/Paragraaf47/geldigheidsdatum_01-02-2015" TargetMode="External"/><Relationship Id="rId167" Type="http://schemas.openxmlformats.org/officeDocument/2006/relationships/hyperlink" Target="http://wetten.overheid.nl/BWBR0008587/Hoofdstuk4/Paragraaf49/Artikel437/geldigheidsdatum_01-02-2015" TargetMode="External"/><Relationship Id="rId188" Type="http://schemas.openxmlformats.org/officeDocument/2006/relationships/hyperlink" Target="http://wetten.overheid.nl/BWBR0008587/Hoofdstuk6/Paragraaf61/geldigheidsdatum_01-02-2015" TargetMode="External"/><Relationship Id="rId311" Type="http://schemas.openxmlformats.org/officeDocument/2006/relationships/hyperlink" Target="http://wetten.overheid.nl/BWBR0008587/BijlageXVII/geldigheidsdatum_01-02-2015" TargetMode="External"/><Relationship Id="rId71" Type="http://schemas.openxmlformats.org/officeDocument/2006/relationships/hyperlink" Target="http://wetten.overheid.nl/BWBR0008587/Hoofdstuk2/Paragraaf24/Artikel221/geldigheidsdatum_01-02-2015" TargetMode="External"/><Relationship Id="rId92" Type="http://schemas.openxmlformats.org/officeDocument/2006/relationships/hyperlink" Target="http://wetten.overheid.nl/BWBR0008587/Hoofdstuk3/Paragraaf32/Artikel311/geldigheidsdatum_01-02-2015" TargetMode="External"/><Relationship Id="rId213" Type="http://schemas.openxmlformats.org/officeDocument/2006/relationships/hyperlink" Target="http://wetten.overheid.nl/BWBR0008587/Hoofdstuk7/Paragraaf73/Artikel79/geldigheidsdatum_01-02-2015" TargetMode="External"/><Relationship Id="rId234" Type="http://schemas.openxmlformats.org/officeDocument/2006/relationships/hyperlink" Target="http://wetten.overheid.nl/BWBR0008587/Hoofdstuk8/Artikel89/geldigheidsdatum_01-02-2015" TargetMode="External"/><Relationship Id="rId2" Type="http://schemas.openxmlformats.org/officeDocument/2006/relationships/styles" Target="styles.xml"/><Relationship Id="rId29" Type="http://schemas.openxmlformats.org/officeDocument/2006/relationships/hyperlink" Target="http://wetten.overheid.nl/BWBR0008587/Hoofdstuk1/Paragraaf13/Artikel19da/geldigheidsdatum_01-02-2015" TargetMode="External"/><Relationship Id="rId255" Type="http://schemas.openxmlformats.org/officeDocument/2006/relationships/hyperlink" Target="http://wetten.overheid.nl/BWBR0008587/Hoofdstuk8a/geldigheidsdatum_01-02-2015" TargetMode="External"/><Relationship Id="rId276" Type="http://schemas.openxmlformats.org/officeDocument/2006/relationships/hyperlink" Target="http://wetten.overheid.nl/BWBR0008587/BijlageIIb/geldigheidsdatum_01-02-2015" TargetMode="External"/><Relationship Id="rId297" Type="http://schemas.openxmlformats.org/officeDocument/2006/relationships/hyperlink" Target="http://wetten.overheid.nl/BWBR0008587/BijlageXIIIc/geldigheidsdatum_01-02-2015" TargetMode="External"/><Relationship Id="rId40" Type="http://schemas.openxmlformats.org/officeDocument/2006/relationships/hyperlink" Target="http://wetten.overheid.nl/BWBR0008587/Hoofdstuk2/geldigheidsdatum_01-02-2015" TargetMode="External"/><Relationship Id="rId115" Type="http://schemas.openxmlformats.org/officeDocument/2006/relationships/hyperlink" Target="http://wetten.overheid.nl/BWBR0008587/Hoofdstuk4/Paragraaf42/Artikel417/geldigheidsdatum_01-02-2015" TargetMode="External"/><Relationship Id="rId136" Type="http://schemas.openxmlformats.org/officeDocument/2006/relationships/hyperlink" Target="http://wetten.overheid.nl/BWBR0008587/Hoofdstuk4/Paragraaf45/Artikel421/geldigheidsdatum_01-02-2015" TargetMode="External"/><Relationship Id="rId157" Type="http://schemas.openxmlformats.org/officeDocument/2006/relationships/hyperlink" Target="http://wetten.overheid.nl/BWBR0008587/Hoofdstuk4/Paragraaf48a/Artikel432d/geldigheidsdatum_01-02-2015" TargetMode="External"/><Relationship Id="rId178" Type="http://schemas.openxmlformats.org/officeDocument/2006/relationships/hyperlink" Target="http://wetten.overheid.nl/BWBR0008587/Hoofdstuk4/Paragraaf49/Artikel446/geldigheidsdatum_01-02-2015" TargetMode="External"/><Relationship Id="rId301" Type="http://schemas.openxmlformats.org/officeDocument/2006/relationships/hyperlink" Target="http://wetten.overheid.nl/BWBR0008587/BijlageXIIIg/geldigheidsdatum_01-02-2015" TargetMode="External"/><Relationship Id="rId322" Type="http://schemas.openxmlformats.org/officeDocument/2006/relationships/header" Target="header1.xml"/><Relationship Id="rId61" Type="http://schemas.openxmlformats.org/officeDocument/2006/relationships/hyperlink" Target="http://wetten.overheid.nl/BWBR0008587/Hoofdstuk2/Paragraaf23/Artikel212b/geldigheidsdatum_01-02-2015" TargetMode="External"/><Relationship Id="rId82" Type="http://schemas.openxmlformats.org/officeDocument/2006/relationships/hyperlink" Target="http://wetten.overheid.nl/BWBR0008587/Hoofdstuk3/Paragraaf32/Artikel32/geldigheidsdatum_01-02-2015" TargetMode="External"/><Relationship Id="rId199" Type="http://schemas.openxmlformats.org/officeDocument/2006/relationships/hyperlink" Target="http://wetten.overheid.nl/BWBR0008587/Hoofdstuk6/Paragraaf64/geldigheidsdatum_01-02-2015" TargetMode="External"/><Relationship Id="rId203" Type="http://schemas.openxmlformats.org/officeDocument/2006/relationships/hyperlink" Target="http://wetten.overheid.nl/BWBR0008587/Hoofdstuk7/Paragraaf71/Artikel71/geldigheidsdatum_01-02-2015" TargetMode="External"/><Relationship Id="rId19" Type="http://schemas.openxmlformats.org/officeDocument/2006/relationships/hyperlink" Target="http://wetten.overheid.nl/BWBR0008587/Hoofdstuk1/Paragraaf12/Artikel16/geldigheidsdatum_01-02-2015" TargetMode="External"/><Relationship Id="rId224" Type="http://schemas.openxmlformats.org/officeDocument/2006/relationships/hyperlink" Target="http://wetten.overheid.nl/BWBR0008587/Hoofdstuk7/Paragraaf73/Artikel720/geldigheidsdatum_01-02-2015" TargetMode="External"/><Relationship Id="rId245" Type="http://schemas.openxmlformats.org/officeDocument/2006/relationships/hyperlink" Target="http://wetten.overheid.nl/BWBR0008587/Hoofdstuk8/Artikel820/geldigheidsdatum_01-02-2015" TargetMode="External"/><Relationship Id="rId266" Type="http://schemas.openxmlformats.org/officeDocument/2006/relationships/hyperlink" Target="http://wetten.overheid.nl/BWBR0008587/Hoofdstuk9/Artikel92e/geldigheidsdatum_01-02-2015" TargetMode="External"/><Relationship Id="rId287" Type="http://schemas.openxmlformats.org/officeDocument/2006/relationships/hyperlink" Target="http://wetten.overheid.nl/BWBR0008587/BijlageIX/geldigheidsdatum_01-02-2015" TargetMode="External"/><Relationship Id="rId30" Type="http://schemas.openxmlformats.org/officeDocument/2006/relationships/hyperlink" Target="http://wetten.overheid.nl/BWBR0008587/Hoofdstuk1/Paragraaf13/Artikel19e/geldigheidsdatum_01-02-2015" TargetMode="External"/><Relationship Id="rId105" Type="http://schemas.openxmlformats.org/officeDocument/2006/relationships/hyperlink" Target="http://wetten.overheid.nl/BWBR0008587/Hoofdstuk4/Paragraaf41/Artikel48/geldigheidsdatum_01-02-2015" TargetMode="External"/><Relationship Id="rId126" Type="http://schemas.openxmlformats.org/officeDocument/2006/relationships/hyperlink" Target="http://wetten.overheid.nl/BWBR0008587/Hoofdstuk4/Paragraaf44/geldigheidsdatum_01-02-2015" TargetMode="External"/><Relationship Id="rId147" Type="http://schemas.openxmlformats.org/officeDocument/2006/relationships/hyperlink" Target="http://wetten.overheid.nl/BWBR0008587/Hoofdstuk4/Paragraaf47/Artikel430/geldigheidsdatum_01-02-2015" TargetMode="External"/><Relationship Id="rId168" Type="http://schemas.openxmlformats.org/officeDocument/2006/relationships/hyperlink" Target="http://wetten.overheid.nl/BWBR0008587/Hoofdstuk4/Paragraaf49/Artikel438/geldigheidsdatum_01-02-2015" TargetMode="External"/><Relationship Id="rId312" Type="http://schemas.openxmlformats.org/officeDocument/2006/relationships/hyperlink" Target="http://wetten.overheid.nl/BWBR0008587/BijlageXVIIa/geldigheidsdatum_01-02-2015" TargetMode="External"/><Relationship Id="rId51" Type="http://schemas.openxmlformats.org/officeDocument/2006/relationships/hyperlink" Target="http://wetten.overheid.nl/BWBR0008587/Hoofdstuk2/Paragraaf22/Artikel25/geldigheidsdatum_01-02-2015" TargetMode="External"/><Relationship Id="rId72" Type="http://schemas.openxmlformats.org/officeDocument/2006/relationships/hyperlink" Target="http://wetten.overheid.nl/BWBR0008587/Hoofdstuk2/Paragraaf24/Artikel222/geldigheidsdatum_01-02-2015" TargetMode="External"/><Relationship Id="rId93" Type="http://schemas.openxmlformats.org/officeDocument/2006/relationships/hyperlink" Target="http://wetten.overheid.nl/BWBR0008587/Hoofdstuk3/Paragraaf32/Artikel312/geldigheidsdatum_01-02-2015" TargetMode="External"/><Relationship Id="rId189" Type="http://schemas.openxmlformats.org/officeDocument/2006/relationships/hyperlink" Target="http://wetten.overheid.nl/BWBR0008587/Hoofdstuk6/Paragraaf61/Artikel61/geldigheidsdatum_01-02-20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etten.overheid.nl/BWBR0008587/Hoofdstuk7/Paragraaf73/Artikel710/geldigheidsdatum_01-02-2015" TargetMode="External"/><Relationship Id="rId235" Type="http://schemas.openxmlformats.org/officeDocument/2006/relationships/hyperlink" Target="http://wetten.overheid.nl/BWBR0008587/Hoofdstuk8/Artikel810/geldigheidsdatum_01-02-2015" TargetMode="External"/><Relationship Id="rId256" Type="http://schemas.openxmlformats.org/officeDocument/2006/relationships/hyperlink" Target="http://wetten.overheid.nl/BWBR0008587/Hoofdstuk8a/Artikel829a/geldigheidsdatum_01-02-2015" TargetMode="External"/><Relationship Id="rId277" Type="http://schemas.openxmlformats.org/officeDocument/2006/relationships/hyperlink" Target="http://wetten.overheid.nl/BWBR0008587/BijlageIIc/geldigheidsdatum_01-02-2015" TargetMode="External"/><Relationship Id="rId298" Type="http://schemas.openxmlformats.org/officeDocument/2006/relationships/hyperlink" Target="http://wetten.overheid.nl/BWBR0008587/BijlageXIIId/geldigheidsdatum_01-02-2015" TargetMode="External"/><Relationship Id="rId116" Type="http://schemas.openxmlformats.org/officeDocument/2006/relationships/hyperlink" Target="http://wetten.overheid.nl/BWBR0008587/Hoofdstuk4/Paragraaf42a/geldigheidsdatum_01-02-2015" TargetMode="External"/><Relationship Id="rId137" Type="http://schemas.openxmlformats.org/officeDocument/2006/relationships/hyperlink" Target="http://wetten.overheid.nl/BWBR0008587/Hoofdstuk4/Paragraaf45/Artikel422/geldigheidsdatum_01-02-2015" TargetMode="External"/><Relationship Id="rId158" Type="http://schemas.openxmlformats.org/officeDocument/2006/relationships/hyperlink" Target="http://wetten.overheid.nl/BWBR0008587/Hoofdstuk4/Paragraaf48a/Artikel432e/geldigheidsdatum_01-02-2015" TargetMode="External"/><Relationship Id="rId302" Type="http://schemas.openxmlformats.org/officeDocument/2006/relationships/hyperlink" Target="http://wetten.overheid.nl/BWBR0008587/BijlageXIV/geldigheidsdatum_01-02-2015" TargetMode="External"/><Relationship Id="rId323" Type="http://schemas.openxmlformats.org/officeDocument/2006/relationships/footer" Target="footer1.xml"/><Relationship Id="rId20" Type="http://schemas.openxmlformats.org/officeDocument/2006/relationships/hyperlink" Target="http://wetten.overheid.nl/BWBR0008587/Hoofdstuk1/Paragraaf12/Artikel17/geldigheidsdatum_01-02-2015" TargetMode="External"/><Relationship Id="rId41" Type="http://schemas.openxmlformats.org/officeDocument/2006/relationships/hyperlink" Target="http://wetten.overheid.nl/BWBR0008587/Hoofdstuk2/Paragraaf21/geldigheidsdatum_01-02-2015" TargetMode="External"/><Relationship Id="rId62" Type="http://schemas.openxmlformats.org/officeDocument/2006/relationships/hyperlink" Target="http://wetten.overheid.nl/BWBR0008587/Hoofdstuk2/Paragraaf23/Artikel213/geldigheidsdatum_01-02-2015" TargetMode="External"/><Relationship Id="rId83" Type="http://schemas.openxmlformats.org/officeDocument/2006/relationships/hyperlink" Target="http://wetten.overheid.nl/BWBR0008587/Hoofdstuk3/Paragraaf32/Artikel32a/geldigheidsdatum_01-02-2015" TargetMode="External"/><Relationship Id="rId179" Type="http://schemas.openxmlformats.org/officeDocument/2006/relationships/hyperlink" Target="http://wetten.overheid.nl/BWBR0008587/Hoofdstuk4/Paragraaf49/Artikel447/geldigheidsdatum_01-02-2015" TargetMode="External"/><Relationship Id="rId190" Type="http://schemas.openxmlformats.org/officeDocument/2006/relationships/hyperlink" Target="http://wetten.overheid.nl/BWBR0008587/Hoofdstuk6/Paragraaf61/Artikel62/geldigheidsdatum_01-02-2015" TargetMode="External"/><Relationship Id="rId204" Type="http://schemas.openxmlformats.org/officeDocument/2006/relationships/hyperlink" Target="http://wetten.overheid.nl/BWBR0008587/Hoofdstuk7/Paragraaf71/Artikel72/geldigheidsdatum_01-02-2015" TargetMode="External"/><Relationship Id="rId225" Type="http://schemas.openxmlformats.org/officeDocument/2006/relationships/hyperlink" Target="http://wetten.overheid.nl/BWBR0008587/Hoofdstuk8/geldigheidsdatum_01-02-2015" TargetMode="External"/><Relationship Id="rId246" Type="http://schemas.openxmlformats.org/officeDocument/2006/relationships/hyperlink" Target="http://wetten.overheid.nl/BWBR0008587/Hoofdstuk8/Artikel821/geldigheidsdatum_01-02-2015" TargetMode="External"/><Relationship Id="rId267" Type="http://schemas.openxmlformats.org/officeDocument/2006/relationships/hyperlink" Target="http://wetten.overheid.nl/BWBR0008587/Hoofdstuk9/Artikel92f/geldigheidsdatum_01-02-2015" TargetMode="External"/><Relationship Id="rId288" Type="http://schemas.openxmlformats.org/officeDocument/2006/relationships/hyperlink" Target="http://wetten.overheid.nl/BWBR0008587/BijlageX/geldigheidsdatum_01-02-2015" TargetMode="External"/><Relationship Id="rId106" Type="http://schemas.openxmlformats.org/officeDocument/2006/relationships/hyperlink" Target="http://wetten.overheid.nl/BWBR0008587/Hoofdstuk4/Paragraaf41/Artikel49/geldigheidsdatum_01-02-2015" TargetMode="External"/><Relationship Id="rId127" Type="http://schemas.openxmlformats.org/officeDocument/2006/relationships/hyperlink" Target="http://wetten.overheid.nl/BWBR0008587/Hoofdstuk4/Paragraaf44/Artikel419/geldigheidsdatum_01-02-2015" TargetMode="External"/><Relationship Id="rId313" Type="http://schemas.openxmlformats.org/officeDocument/2006/relationships/hyperlink" Target="http://wetten.overheid.nl/BWBR0008587/BijlageXVIIb/geldigheidsdatum_01-02-2015" TargetMode="External"/><Relationship Id="rId10" Type="http://schemas.openxmlformats.org/officeDocument/2006/relationships/hyperlink" Target="http://wetten.overheid.nl/BWBR0008587/Hoofdstuk1/Paragraaf11/Artikel11/geldigheidsdatum_01-02-2015" TargetMode="External"/><Relationship Id="rId31" Type="http://schemas.openxmlformats.org/officeDocument/2006/relationships/hyperlink" Target="http://wetten.overheid.nl/BWBR0008587/Hoofdstuk1/Paragraaf14/geldigheidsdatum_01-02-2015" TargetMode="External"/><Relationship Id="rId52" Type="http://schemas.openxmlformats.org/officeDocument/2006/relationships/hyperlink" Target="http://wetten.overheid.nl/BWBR0008587/Hoofdstuk2/Paragraaf22/Artikel26/geldigheidsdatum_01-02-2015" TargetMode="External"/><Relationship Id="rId73" Type="http://schemas.openxmlformats.org/officeDocument/2006/relationships/hyperlink" Target="http://wetten.overheid.nl/BWBR0008587/Hoofdstuk2/Paragraaf25/geldigheidsdatum_01-02-2015" TargetMode="External"/><Relationship Id="rId94" Type="http://schemas.openxmlformats.org/officeDocument/2006/relationships/hyperlink" Target="http://wetten.overheid.nl/BWBR0008587/Hoofdstuk3/Paragraaf32/Artikel313/geldigheidsdatum_01-02-2015" TargetMode="External"/><Relationship Id="rId148" Type="http://schemas.openxmlformats.org/officeDocument/2006/relationships/hyperlink" Target="http://wetten.overheid.nl/BWBR0008587/Hoofdstuk4/Paragraaf48/geldigheidsdatum_01-02-2015" TargetMode="External"/><Relationship Id="rId169" Type="http://schemas.openxmlformats.org/officeDocument/2006/relationships/hyperlink" Target="http://wetten.overheid.nl/BWBR0008587/Hoofdstuk4/Paragraaf49/Artikel439/geldigheidsdatum_01-02-201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etten.overheid.nl/BWBR0008587/Hoofdstuk4/Paragraaf49/Artikel448/geldigheidsdatum_01-02-2015" TargetMode="External"/><Relationship Id="rId215" Type="http://schemas.openxmlformats.org/officeDocument/2006/relationships/hyperlink" Target="http://wetten.overheid.nl/BWBR0008587/Hoofdstuk7/Paragraaf73/Artikel711/geldigheidsdatum_01-02-2015" TargetMode="External"/><Relationship Id="rId236" Type="http://schemas.openxmlformats.org/officeDocument/2006/relationships/hyperlink" Target="http://wetten.overheid.nl/BWBR0008587/Hoofdstuk8/Artikel811/geldigheidsdatum_01-02-2015" TargetMode="External"/><Relationship Id="rId257" Type="http://schemas.openxmlformats.org/officeDocument/2006/relationships/hyperlink" Target="http://wetten.overheid.nl/BWBR0008587/Hoofdstuk8a/Artikel829b/geldigheidsdatum_01-02-2015" TargetMode="External"/><Relationship Id="rId278" Type="http://schemas.openxmlformats.org/officeDocument/2006/relationships/hyperlink" Target="http://wetten.overheid.nl/BWBR0008587/BijlageIId/geldigheidsdatum_01-02-2015" TargetMode="External"/><Relationship Id="rId303" Type="http://schemas.openxmlformats.org/officeDocument/2006/relationships/hyperlink" Target="http://wetten.overheid.nl/BWBR0008587/BijlageXV/geldigheidsdatum_01-02-2015" TargetMode="External"/><Relationship Id="rId42" Type="http://schemas.openxmlformats.org/officeDocument/2006/relationships/hyperlink" Target="http://wetten.overheid.nl/BWBR0008587/Hoofdstuk2/Paragraaf21/Artikel20/geldigheidsdatum_01-02-2015" TargetMode="External"/><Relationship Id="rId84" Type="http://schemas.openxmlformats.org/officeDocument/2006/relationships/hyperlink" Target="http://wetten.overheid.nl/BWBR0008587/Hoofdstuk3/Paragraaf32/Artikel33/geldigheidsdatum_01-02-2015" TargetMode="External"/><Relationship Id="rId138" Type="http://schemas.openxmlformats.org/officeDocument/2006/relationships/hyperlink" Target="http://wetten.overheid.nl/BWBR0008587/Hoofdstuk4/Paragraaf45/Artikel423/geldigheidsdatum_01-02-2015" TargetMode="External"/><Relationship Id="rId191" Type="http://schemas.openxmlformats.org/officeDocument/2006/relationships/hyperlink" Target="http://wetten.overheid.nl/BWBR0008587/Hoofdstuk6/Paragraaf61/Artikel63/geldigheidsdatum_01-02-2015" TargetMode="External"/><Relationship Id="rId205" Type="http://schemas.openxmlformats.org/officeDocument/2006/relationships/hyperlink" Target="http://wetten.overheid.nl/BWBR0008587/Hoofdstuk7/Paragraaf71/Artikel73/geldigheidsdatum_01-02-2015" TargetMode="External"/><Relationship Id="rId247" Type="http://schemas.openxmlformats.org/officeDocument/2006/relationships/hyperlink" Target="http://wetten.overheid.nl/BWBR0008587/Hoofdstuk8/Artikel822/geldigheidsdatum_01-02-2015" TargetMode="External"/><Relationship Id="rId107" Type="http://schemas.openxmlformats.org/officeDocument/2006/relationships/hyperlink" Target="http://wetten.overheid.nl/BWBR0008587/Hoofdstuk4/Paragraaf41/Artikel410/geldigheidsdatum_01-02-2015" TargetMode="External"/><Relationship Id="rId289" Type="http://schemas.openxmlformats.org/officeDocument/2006/relationships/hyperlink" Target="http://wetten.overheid.nl/BWBR0008587/BijlageXI/geldigheidsdatum_01-02-2015" TargetMode="External"/><Relationship Id="rId11" Type="http://schemas.openxmlformats.org/officeDocument/2006/relationships/hyperlink" Target="http://wetten.overheid.nl/BWBR0008587/Hoofdstuk1/Paragraaf11a/geldigheidsdatum_01-02-2015" TargetMode="External"/><Relationship Id="rId53" Type="http://schemas.openxmlformats.org/officeDocument/2006/relationships/hyperlink" Target="http://wetten.overheid.nl/BWBR0008587/Hoofdstuk2/Paragraaf23/geldigheidsdatum_01-02-2015" TargetMode="External"/><Relationship Id="rId149" Type="http://schemas.openxmlformats.org/officeDocument/2006/relationships/hyperlink" Target="http://wetten.overheid.nl/BWBR0008587/Hoofdstuk4/Paragraaf48/Artikel431/geldigheidsdatum_01-02-2015" TargetMode="External"/><Relationship Id="rId314" Type="http://schemas.openxmlformats.org/officeDocument/2006/relationships/hyperlink" Target="http://wetten.overheid.nl/BWBR0008587/BijlageXVIIc/geldigheidsdatum_01-02-2015" TargetMode="External"/><Relationship Id="rId95" Type="http://schemas.openxmlformats.org/officeDocument/2006/relationships/hyperlink" Target="http://wetten.overheid.nl/BWBR0008587/Hoofdstuk3/Paragraaf32/Artikel314/geldigheidsdatum_01-02-2015" TargetMode="External"/><Relationship Id="rId160" Type="http://schemas.openxmlformats.org/officeDocument/2006/relationships/hyperlink" Target="http://wetten.overheid.nl/BWBR0008587/Hoofdstuk4/Paragraaf48a/Artikel432g/geldigheidsdatum_01-02-2015" TargetMode="External"/><Relationship Id="rId216" Type="http://schemas.openxmlformats.org/officeDocument/2006/relationships/hyperlink" Target="http://wetten.overheid.nl/BWBR0008587/Hoofdstuk7/Paragraaf73/Artikel712/geldigheidsdatum_01-02-2015" TargetMode="External"/><Relationship Id="rId258" Type="http://schemas.openxmlformats.org/officeDocument/2006/relationships/hyperlink" Target="http://wetten.overheid.nl/BWBR0008587/Hoofdstuk8a/Artikel829c/geldigheidsdatum_01-02-2015" TargetMode="External"/><Relationship Id="rId22" Type="http://schemas.openxmlformats.org/officeDocument/2006/relationships/hyperlink" Target="http://wetten.overheid.nl/BWBR0008587/Hoofdstuk1/Paragraaf12/Artikel18/geldigheidsdatum_01-02-2015" TargetMode="External"/><Relationship Id="rId64" Type="http://schemas.openxmlformats.org/officeDocument/2006/relationships/hyperlink" Target="http://wetten.overheid.nl/BWBR0008587/Hoofdstuk2/Paragraaf23/Artikel215/geldigheidsdatum_01-02-2015" TargetMode="External"/><Relationship Id="rId118" Type="http://schemas.openxmlformats.org/officeDocument/2006/relationships/hyperlink" Target="http://wetten.overheid.nl/BWBR0008587/Hoofdstuk4/Paragraaf42a/Artikel417b/geldigheidsdatum_01-02-2015" TargetMode="External"/><Relationship Id="rId325" Type="http://schemas.openxmlformats.org/officeDocument/2006/relationships/theme" Target="theme/theme1.xml"/><Relationship Id="rId171" Type="http://schemas.openxmlformats.org/officeDocument/2006/relationships/hyperlink" Target="http://wetten.overheid.nl/BWBR0008587/Hoofdstuk4/Paragraaf49/Artikel441/geldigheidsdatum_01-02-2015" TargetMode="External"/><Relationship Id="rId227" Type="http://schemas.openxmlformats.org/officeDocument/2006/relationships/hyperlink" Target="http://wetten.overheid.nl/BWBR0008587/Hoofdstuk8/Artikel82/geldigheidsdatum_01-02-2015" TargetMode="External"/><Relationship Id="rId269" Type="http://schemas.openxmlformats.org/officeDocument/2006/relationships/hyperlink" Target="http://wetten.overheid.nl/BWBR0008587/Hoofdstuk9/Artikel94/geldigheidsdatum_01-02-2015" TargetMode="External"/><Relationship Id="rId33" Type="http://schemas.openxmlformats.org/officeDocument/2006/relationships/hyperlink" Target="http://wetten.overheid.nl/BWBR0008587/Hoofdstuk1/Paragraaf14/Artikel111/geldigheidsdatum_01-02-2015" TargetMode="External"/><Relationship Id="rId129" Type="http://schemas.openxmlformats.org/officeDocument/2006/relationships/hyperlink" Target="http://wetten.overheid.nl/BWBR0008587/Hoofdstuk4/Paragraaf44/Artikel420/geldigheidsdatum_01-02-2015" TargetMode="External"/><Relationship Id="rId280" Type="http://schemas.openxmlformats.org/officeDocument/2006/relationships/hyperlink" Target="http://wetten.overheid.nl/BWBR0008587/BijlageIIf/geldigheidsdatum_01-02-2015" TargetMode="External"/><Relationship Id="rId75" Type="http://schemas.openxmlformats.org/officeDocument/2006/relationships/hyperlink" Target="http://wetten.overheid.nl/BWBR0008587/Hoofdstuk2/Paragraaf25/Artikel224/geldigheidsdatum_01-02-2015" TargetMode="External"/><Relationship Id="rId140" Type="http://schemas.openxmlformats.org/officeDocument/2006/relationships/hyperlink" Target="http://wetten.overheid.nl/BWBR0008587/Hoofdstuk4/Paragraaf45/Artikel425/geldigheidsdatum_01-02-2015" TargetMode="External"/><Relationship Id="rId182" Type="http://schemas.openxmlformats.org/officeDocument/2006/relationships/hyperlink" Target="http://wetten.overheid.nl/BWBR0008587/Hoofdstuk4/Paragraaf49/Artikel450/geldigheidsdatum_01-02-201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etten.overheid.nl/BWBR0008587/Hoofdstuk8/Artikel813/geldigheidsdatum_01-02-2015" TargetMode="External"/><Relationship Id="rId291" Type="http://schemas.openxmlformats.org/officeDocument/2006/relationships/hyperlink" Target="http://wetten.overheid.nl/BWBR0008587/BijlageXIIa/geldigheidsdatum_01-02-2015" TargetMode="External"/><Relationship Id="rId305" Type="http://schemas.openxmlformats.org/officeDocument/2006/relationships/hyperlink" Target="http://wetten.overheid.nl/BWBR0008587/BijlageXVIa/geldigheidsdatum_01-02-2015" TargetMode="External"/><Relationship Id="rId44" Type="http://schemas.openxmlformats.org/officeDocument/2006/relationships/hyperlink" Target="http://wetten.overheid.nl/BWBR0008587/Hoofdstuk2/Paragraaf21/Artikel20b/geldigheidsdatum_01-02-2015" TargetMode="External"/><Relationship Id="rId86" Type="http://schemas.openxmlformats.org/officeDocument/2006/relationships/hyperlink" Target="http://wetten.overheid.nl/BWBR0008587/Hoofdstuk3/Paragraaf32/Artikel35/geldigheidsdatum_01-02-2015" TargetMode="External"/><Relationship Id="rId151" Type="http://schemas.openxmlformats.org/officeDocument/2006/relationships/hyperlink" Target="http://wetten.overheid.nl/BWBR0008587/Hoofdstuk4/Paragraaf48a/geldigheidsdatum_01-02-2015" TargetMode="External"/><Relationship Id="rId193" Type="http://schemas.openxmlformats.org/officeDocument/2006/relationships/hyperlink" Target="http://wetten.overheid.nl/BWBR0008587/Hoofdstuk6/Paragraaf61/Artikel64/geldigheidsdatum_01-02-2015" TargetMode="External"/><Relationship Id="rId207" Type="http://schemas.openxmlformats.org/officeDocument/2006/relationships/hyperlink" Target="http://wetten.overheid.nl/BWBR0008587/Hoofdstuk7/Paragraaf72/Artikel74/geldigheidsdatum_01-02-2015" TargetMode="External"/><Relationship Id="rId249" Type="http://schemas.openxmlformats.org/officeDocument/2006/relationships/hyperlink" Target="http://wetten.overheid.nl/BWBR0008587/Hoofdstuk8/Artikel824/geldigheidsdatum_01-02-2015" TargetMode="External"/><Relationship Id="rId13" Type="http://schemas.openxmlformats.org/officeDocument/2006/relationships/hyperlink" Target="http://wetten.overheid.nl/BWBR0008587/Hoofdstuk1/Paragraaf11a/Artikel11b/geldigheidsdatum_01-02-2015" TargetMode="External"/><Relationship Id="rId109" Type="http://schemas.openxmlformats.org/officeDocument/2006/relationships/hyperlink" Target="http://wetten.overheid.nl/BWBR0008587/Hoofdstuk4/Paragraaf41/Artikel412/geldigheidsdatum_01-02-2015" TargetMode="External"/><Relationship Id="rId260" Type="http://schemas.openxmlformats.org/officeDocument/2006/relationships/hyperlink" Target="http://wetten.overheid.nl/BWBR0008587/Hoofdstuk9/Artikel91/geldigheidsdatum_01-02-2015" TargetMode="External"/><Relationship Id="rId316" Type="http://schemas.openxmlformats.org/officeDocument/2006/relationships/hyperlink" Target="http://wetten.overheid.nl/BWBR0008587/BijlageXVIIe/geldigheidsdatum_01-02-2015" TargetMode="External"/><Relationship Id="rId55" Type="http://schemas.openxmlformats.org/officeDocument/2006/relationships/hyperlink" Target="http://wetten.overheid.nl/BWBR0008587/Hoofdstuk2/Paragraaf23/Artikel28/geldigheidsdatum_01-02-2015" TargetMode="External"/><Relationship Id="rId97" Type="http://schemas.openxmlformats.org/officeDocument/2006/relationships/hyperlink" Target="http://wetten.overheid.nl/BWBR0008587/Hoofdstuk4/Paragraaf41/geldigheidsdatum_01-02-2015" TargetMode="External"/><Relationship Id="rId120" Type="http://schemas.openxmlformats.org/officeDocument/2006/relationships/hyperlink" Target="http://wetten.overheid.nl/BWBR0008587/Hoofdstuk4/Paragraaf42a/Artikel417d/geldigheidsdatum_01-02-201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7360</Words>
  <Characters>40484</Characters>
  <Application>Microsoft Office Word</Application>
  <DocSecurity>0</DocSecurity>
  <Lines>337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Oostendorp</dc:creator>
  <cp:keywords/>
  <dc:description/>
  <cp:lastModifiedBy>Max Oostendorp</cp:lastModifiedBy>
  <cp:revision>3</cp:revision>
  <dcterms:created xsi:type="dcterms:W3CDTF">2015-02-01T15:13:00Z</dcterms:created>
  <dcterms:modified xsi:type="dcterms:W3CDTF">2015-02-01T15:26:00Z</dcterms:modified>
</cp:coreProperties>
</file>